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06" w:rsidRDefault="00314906" w:rsidP="0031490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Качественный анализ  работы социального педагога с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КГКОУ  Школы 1 за 2018-2019 учебный год.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2018-2019учебном году КГКОУ Школа 1обозначила следующую проблему: «Социальная реабилитация и адаптация обучающихся с ОВЗ через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практическую направленность учебно-воспитательного процесса, выбор оптимальных технологий образования в условиях внедрения ФГОС ОВЗ».</w:t>
      </w:r>
    </w:p>
    <w:p w:rsidR="00314906" w:rsidRDefault="00582704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2018-2019</w:t>
      </w:r>
      <w:r w:rsidR="0031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  <w:r w:rsidR="00314906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  <w:r w:rsidR="0031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обозначило актуальность  такой проблемы, как организ</w:t>
      </w:r>
      <w:bookmarkStart w:id="0" w:name="_GoBack"/>
      <w:r w:rsidR="0031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End w:id="0"/>
      <w:r w:rsidR="0031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 профилактической работы с детьми </w:t>
      </w:r>
      <w:proofErr w:type="spellStart"/>
      <w:r w:rsidR="0031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девиантных</w:t>
      </w:r>
      <w:proofErr w:type="spellEnd"/>
      <w:r w:rsidR="0031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 в поведении:  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коррекция по профилактике правонарушений планируется и реализуется в соответствии с нормативно-правовой базой федерального, регионального, муниципального значения, а также локальных актов, регламентирующих работу по профилактике асоциального поведения детей группы риска и СОП. 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учащимися, состоящими на разных видах учета (ПДН, «группа риска», СОП), является приоритетной в воспитательной деятельности нашей школы и проводилась по 7 направлениям: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Социальная диагностика.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выявление многодетных семей - </w:t>
      </w:r>
      <w:r w:rsidR="002A3386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детей в их 67</w:t>
      </w:r>
      <w:r w:rsidR="00D231E3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дети-инвалиды 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находящиеся под опекой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подростки с отклоняющимся поведением и </w:t>
      </w:r>
      <w:r w:rsidR="00D2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"группы риска"-  ПДН </w:t>
      </w:r>
      <w:r w:rsidR="00E633C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A44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ВШУ –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Воспитательная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учащимися в течение года осуществлялся контроль внеурочной деятельности несовершеннолетних, т. к. чаще всего именно отсутствие четкого контроля со стороны родителей является причиной неуспеваемости, плохого поведения учащихся, провоцирует их на сов</w:t>
      </w:r>
      <w:r w:rsidR="00DC629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ершение противоправных действий, пропусков уроков и как следствие бродяжничества.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Коррекционная работа.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Основная задача – привлечь внимание родителей к занятиям учащихся "группы риска", СОП, стимулировать их интерес к школьной жизни, сделать их участниками различных мероприятий. Проводились групповые занятия и индивидуальные консультации с ребятами "группы риска" и имеющими проблемы в адаптации. 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Просветительская работа.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Проводились профилактические бе</w:t>
      </w:r>
      <w:r w:rsidR="00DC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седы, лекции, экскурсии в </w:t>
      </w:r>
      <w:proofErr w:type="spellStart"/>
      <w:r w:rsidR="00DC6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ККТиС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встречи с инспекторами ПДН, ГИБДД, лекциями представителей прокуратуры, врачей</w:t>
      </w:r>
      <w:r w:rsidR="00CB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наркологов и дерматологов. В просветительской работе акцент делался на профилактику правонарушений, ЗОЖ, бродяжничество, наркоманию, безнадзорность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состоящих на учете  в ПДН. Разработаны планы работ с наркологическим диспансером, ОП-4. 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Работа с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Выявлялись несовершеннолетние, совершившие правонарушение или склонные к противоправным действиям. Проводилась профилактическая работа с ребятами "группы риска".</w:t>
      </w:r>
    </w:p>
    <w:p w:rsidR="00314906" w:rsidRDefault="00314906" w:rsidP="003149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Работа с педагогическим коллективом.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Проводилась работа с классными руководителями и воспитателями по совместному выявлению причин, возникающих у ребенка, проблем с поведением.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Были организованы совместные рейды в семьи для проведения обследования ЖБУ детей.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Социальный паспорт школы 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социальный паспорт школы, который показал, что на конец года из </w:t>
      </w:r>
      <w:r w:rsidR="00CB0668">
        <w:rPr>
          <w:rFonts w:ascii="Times New Roman" w:hAnsi="Times New Roman" w:cs="Times New Roman"/>
          <w:b/>
          <w:sz w:val="28"/>
          <w:szCs w:val="28"/>
        </w:rPr>
        <w:t>225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</w:t>
      </w:r>
      <w:r w:rsidR="00DC6299">
        <w:rPr>
          <w:rFonts w:ascii="Times New Roman" w:hAnsi="Times New Roman" w:cs="Times New Roman"/>
          <w:sz w:val="28"/>
          <w:szCs w:val="28"/>
        </w:rPr>
        <w:t>ающихся в многодетных семьях (49) проживают 67</w:t>
      </w:r>
      <w:r>
        <w:rPr>
          <w:rFonts w:ascii="Times New Roman" w:hAnsi="Times New Roman" w:cs="Times New Roman"/>
          <w:sz w:val="28"/>
          <w:szCs w:val="28"/>
        </w:rPr>
        <w:t xml:space="preserve"> обуча</w:t>
      </w:r>
      <w:r w:rsidR="004D52CC">
        <w:rPr>
          <w:rFonts w:ascii="Times New Roman" w:hAnsi="Times New Roman" w:cs="Times New Roman"/>
          <w:sz w:val="28"/>
          <w:szCs w:val="28"/>
        </w:rPr>
        <w:t>ющихся от общего количества – 30</w:t>
      </w:r>
      <w:r w:rsidR="002E52F2">
        <w:rPr>
          <w:rFonts w:ascii="Times New Roman" w:hAnsi="Times New Roman" w:cs="Times New Roman"/>
          <w:sz w:val="28"/>
          <w:szCs w:val="28"/>
        </w:rPr>
        <w:t>%,  в неполных семьях (67) проживают 81 обучающихся – 36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2E52F2">
        <w:rPr>
          <w:rFonts w:ascii="Times New Roman" w:hAnsi="Times New Roman" w:cs="Times New Roman"/>
          <w:sz w:val="28"/>
          <w:szCs w:val="28"/>
        </w:rPr>
        <w:t>опекаемых детей – 12</w:t>
      </w:r>
      <w:r w:rsidR="0000108A">
        <w:rPr>
          <w:rFonts w:ascii="Times New Roman" w:hAnsi="Times New Roman" w:cs="Times New Roman"/>
          <w:sz w:val="28"/>
          <w:szCs w:val="28"/>
        </w:rPr>
        <w:t xml:space="preserve"> обучающихся – 5,3</w:t>
      </w:r>
      <w:r w:rsidR="00F222F1">
        <w:rPr>
          <w:rFonts w:ascii="Times New Roman" w:hAnsi="Times New Roman" w:cs="Times New Roman"/>
          <w:sz w:val="28"/>
          <w:szCs w:val="28"/>
        </w:rPr>
        <w:t>%, в семьях СОП (12) -  21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– </w:t>
      </w:r>
      <w:r w:rsidR="00F222F1">
        <w:rPr>
          <w:rFonts w:ascii="Times New Roman" w:hAnsi="Times New Roman" w:cs="Times New Roman"/>
          <w:sz w:val="28"/>
          <w:szCs w:val="28"/>
        </w:rPr>
        <w:t>9,3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14906" w:rsidRDefault="00314906" w:rsidP="0031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60" w:type="dxa"/>
        <w:tblLook w:val="04A0" w:firstRow="1" w:lastRow="0" w:firstColumn="1" w:lastColumn="0" w:noHBand="0" w:noVBand="1"/>
      </w:tblPr>
      <w:tblGrid>
        <w:gridCol w:w="7768"/>
        <w:gridCol w:w="1892"/>
      </w:tblGrid>
      <w:tr w:rsidR="00314906" w:rsidTr="00314906">
        <w:trPr>
          <w:trHeight w:val="103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314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F222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314906" w:rsidTr="00314906">
        <w:trPr>
          <w:trHeight w:val="396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314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Инвалидов </w:t>
            </w:r>
          </w:p>
          <w:p w:rsidR="00314906" w:rsidRDefault="00314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в школе/обучение на дому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9F7D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314906" w:rsidRDefault="009F7D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F86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/26</w:t>
            </w:r>
          </w:p>
        </w:tc>
      </w:tr>
      <w:tr w:rsidR="00314906" w:rsidTr="00314906">
        <w:trPr>
          <w:trHeight w:val="194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314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 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314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14906" w:rsidTr="00314906">
        <w:trPr>
          <w:trHeight w:val="201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314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 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9F7D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14906" w:rsidTr="00314906">
        <w:trPr>
          <w:trHeight w:val="201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314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 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9F7D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14906" w:rsidTr="00314906">
        <w:trPr>
          <w:trHeight w:val="201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314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 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F866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14906" w:rsidTr="00314906">
        <w:trPr>
          <w:trHeight w:val="389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314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«риска», ПДН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5837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14906" w:rsidTr="00314906">
        <w:trPr>
          <w:trHeight w:val="389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314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«риска», ВШУ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9F7D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14906" w:rsidTr="00314906">
        <w:trPr>
          <w:trHeight w:val="396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314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 семей/ обучающихся/семей с наставниками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EE7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12/21</w:t>
            </w:r>
            <w:r w:rsidR="0031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83715" w:rsidRPr="0058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14906" w:rsidTr="00314906">
        <w:trPr>
          <w:trHeight w:val="261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314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учете в КДН </w:t>
            </w:r>
          </w:p>
          <w:p w:rsidR="00314906" w:rsidRDefault="00EE7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/О- 1 семьи, Л/О – 11</w:t>
            </w:r>
            <w:r w:rsidR="0031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EE7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14906" w:rsidTr="00314906">
        <w:trPr>
          <w:trHeight w:val="396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314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 дому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EE7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314906" w:rsidTr="00314906">
        <w:trPr>
          <w:trHeight w:val="389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314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опекой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06" w:rsidRDefault="009F7D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314906" w:rsidRDefault="00314906" w:rsidP="00314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EE1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 2018/2019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</w:rPr>
        <w:t>34Д/Д</w:t>
      </w:r>
      <w:r w:rsidR="00EE10EE">
        <w:rPr>
          <w:rFonts w:ascii="Times New Roman" w:hAnsi="Times New Roman" w:cs="Times New Roman"/>
          <w:sz w:val="28"/>
          <w:szCs w:val="28"/>
        </w:rPr>
        <w:t xml:space="preserve">- </w:t>
      </w:r>
      <w:r w:rsidR="006423E9">
        <w:rPr>
          <w:rFonts w:ascii="Times New Roman" w:hAnsi="Times New Roman" w:cs="Times New Roman"/>
          <w:sz w:val="28"/>
          <w:szCs w:val="28"/>
        </w:rPr>
        <w:t>0</w:t>
      </w:r>
      <w:r w:rsidR="00EE1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b/>
          <w:sz w:val="28"/>
          <w:szCs w:val="28"/>
        </w:rPr>
        <w:t xml:space="preserve"> , 35Д/Д</w:t>
      </w:r>
      <w:r w:rsidR="00EE10EE">
        <w:rPr>
          <w:rFonts w:ascii="Times New Roman" w:hAnsi="Times New Roman" w:cs="Times New Roman"/>
          <w:sz w:val="28"/>
          <w:szCs w:val="28"/>
        </w:rPr>
        <w:t xml:space="preserve">- </w:t>
      </w:r>
      <w:r w:rsidR="006423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человек, </w:t>
      </w:r>
      <w:r>
        <w:rPr>
          <w:rFonts w:ascii="Times New Roman" w:hAnsi="Times New Roman" w:cs="Times New Roman"/>
          <w:b/>
          <w:sz w:val="28"/>
          <w:szCs w:val="28"/>
        </w:rPr>
        <w:t>КГКОУ Школа 1</w:t>
      </w:r>
      <w:r w:rsidR="00EE10EE">
        <w:rPr>
          <w:rFonts w:ascii="Times New Roman" w:hAnsi="Times New Roman" w:cs="Times New Roman"/>
          <w:sz w:val="28"/>
          <w:szCs w:val="28"/>
        </w:rPr>
        <w:t xml:space="preserve"> </w:t>
      </w:r>
      <w:r w:rsidR="006423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3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человека (</w:t>
      </w:r>
      <w:r w:rsidR="006423E9">
        <w:rPr>
          <w:rFonts w:ascii="Times New Roman" w:hAnsi="Times New Roman" w:cs="Times New Roman"/>
          <w:sz w:val="28"/>
          <w:szCs w:val="28"/>
        </w:rPr>
        <w:t xml:space="preserve">Исламов Ю. (ООД), </w:t>
      </w:r>
      <w:proofErr w:type="spellStart"/>
      <w:r w:rsidR="006423E9">
        <w:rPr>
          <w:rFonts w:ascii="Times New Roman" w:hAnsi="Times New Roman" w:cs="Times New Roman"/>
          <w:sz w:val="28"/>
          <w:szCs w:val="28"/>
        </w:rPr>
        <w:t>Кропачев</w:t>
      </w:r>
      <w:proofErr w:type="spellEnd"/>
      <w:r w:rsidR="006423E9">
        <w:rPr>
          <w:rFonts w:ascii="Times New Roman" w:hAnsi="Times New Roman" w:cs="Times New Roman"/>
          <w:sz w:val="28"/>
          <w:szCs w:val="28"/>
        </w:rPr>
        <w:t xml:space="preserve"> И. (безнадзорность)</w:t>
      </w:r>
      <w:proofErr w:type="gramEnd"/>
    </w:p>
    <w:p w:rsidR="00314906" w:rsidRDefault="00EE10EE" w:rsidP="00314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ПАВ  201/2019- 0 человека, проверено- 6</w:t>
      </w:r>
    </w:p>
    <w:p w:rsidR="00314906" w:rsidRDefault="00467474" w:rsidP="003149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п</w:t>
      </w:r>
      <w:r w:rsidR="00314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ропуски уро</w:t>
      </w:r>
      <w:r w:rsidR="00EE10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без уважительных причин 2018/2019</w:t>
      </w:r>
      <w:r w:rsidR="0031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EE1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1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0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(Трофимова В.,</w:t>
      </w:r>
      <w:r w:rsidR="0031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Мироне</w:t>
      </w:r>
      <w:r w:rsidR="00EE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 М., Максимов М., </w:t>
      </w:r>
      <w:r w:rsidR="00314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Печейкин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Печейкин Д.,</w:t>
      </w:r>
      <w:r w:rsidR="003149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4906" w:rsidRDefault="00314906" w:rsidP="003149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админ</w:t>
      </w:r>
      <w:r w:rsidR="00EE10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правонарушения 2018/2019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Безнадзорность 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человек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</w:t>
      </w:r>
    </w:p>
    <w:p w:rsidR="00314906" w:rsidRDefault="00314906" w:rsidP="0031490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06" w:rsidRDefault="00314906" w:rsidP="003149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мониторинг по основаниям постановки на учет, можно сделать вывод, что главной причиной неблагополучия семей является бытовое пьянство родителей и неудовлетворительные санитарные условия проживания обучающихся. А также отсутствие контроля со стороны родителей, которое тянет за собой длинную цепочку асоциальных явлений. Это рост нарушения дисциплины, сквернословия, драки. </w:t>
      </w:r>
    </w:p>
    <w:p w:rsidR="00314906" w:rsidRDefault="00314906" w:rsidP="003149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проблема, возникающая в процессе работы: значительное количество родителей, ненадлежащим образом исполняющих родительские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обязанности по содержанию, воспитанию и обучению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Семьи состоят на учете как неблагополучные в основном, за асоциальное поведение родителей и неудовлетворительные санитарно-бытовые условия проживания, а также склонность к упо</w:t>
      </w:r>
      <w:r w:rsidR="000430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треблению спиртных напитков – 1</w:t>
      </w:r>
      <w:r w:rsidR="005C02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семей. </w:t>
      </w:r>
    </w:p>
    <w:p w:rsidR="00314906" w:rsidRDefault="00314906" w:rsidP="003149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данной проблемы в школе, велась работа с родителями, использовались разнообразные формы: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индивидуальные беседы социального педагога с родителями; 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родительские собрания;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 совместно с инспектором ПДН;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-индивидуальная работа классных руководителей, совместно с администрацией школы.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 с ОВЗ.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работу с родителями, классные руководители предусматривают:</w:t>
      </w:r>
    </w:p>
    <w:p w:rsidR="00314906" w:rsidRDefault="00314906" w:rsidP="0031490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семей учащихся;</w:t>
      </w:r>
    </w:p>
    <w:p w:rsidR="00314906" w:rsidRDefault="00314906" w:rsidP="0031490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просвещение родителей;</w:t>
      </w:r>
    </w:p>
    <w:p w:rsidR="00314906" w:rsidRDefault="00314906" w:rsidP="0031490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тематические консультации и беседы с родителями.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работу родительского просвещения, можно сделать вывод, что есть необходимость продолжать повышать уровень воспитанности учащихся, формировать у них основы культуры поведения. Не у всех учащихся развито чувство дисциплины, не сформированы и не привиты навыки ЗОЖ. Продолжает иметь место ряд правонарушений среди подростков, таких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местах, употребление спиртных напитков, нарушение дисциплины, имеются случаи пропусков занятий учащимися школы без уважительной причины. </w:t>
      </w:r>
    </w:p>
    <w:p w:rsidR="00314906" w:rsidRDefault="006423E9" w:rsidP="003149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за 2019</w:t>
      </w:r>
      <w:r w:rsidR="00314906">
        <w:rPr>
          <w:rFonts w:ascii="Times New Roman" w:hAnsi="Times New Roman" w:cs="Times New Roman"/>
          <w:sz w:val="28"/>
          <w:szCs w:val="28"/>
        </w:rPr>
        <w:t>год существенно снизился р</w:t>
      </w:r>
      <w:r>
        <w:rPr>
          <w:rFonts w:ascii="Times New Roman" w:hAnsi="Times New Roman" w:cs="Times New Roman"/>
          <w:sz w:val="28"/>
          <w:szCs w:val="28"/>
        </w:rPr>
        <w:t>ост совершаемых преступлений – 4</w:t>
      </w:r>
      <w:r w:rsidR="00314906">
        <w:rPr>
          <w:rFonts w:ascii="Times New Roman" w:hAnsi="Times New Roman" w:cs="Times New Roman"/>
          <w:sz w:val="28"/>
          <w:szCs w:val="28"/>
        </w:rPr>
        <w:t>, участник – 1 (</w:t>
      </w:r>
      <w:r>
        <w:rPr>
          <w:rFonts w:ascii="Times New Roman" w:hAnsi="Times New Roman" w:cs="Times New Roman"/>
          <w:sz w:val="28"/>
          <w:szCs w:val="28"/>
        </w:rPr>
        <w:t>Романов Д</w:t>
      </w:r>
      <w:r w:rsidR="00314906">
        <w:rPr>
          <w:rFonts w:ascii="Times New Roman" w:hAnsi="Times New Roman" w:cs="Times New Roman"/>
          <w:sz w:val="28"/>
          <w:szCs w:val="28"/>
        </w:rPr>
        <w:t>., март).</w:t>
      </w:r>
    </w:p>
    <w:p w:rsidR="00314906" w:rsidRDefault="00314906" w:rsidP="003149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учебного года велась совместная работа  с КДН ЗП по привлечению к ответственности родителей за ненадлежащее исполнение родительских обязанностей, а также за адм</w:t>
      </w:r>
      <w:r w:rsidR="006423E9">
        <w:rPr>
          <w:rFonts w:ascii="Times New Roman" w:hAnsi="Times New Roman" w:cs="Times New Roman"/>
          <w:sz w:val="28"/>
          <w:szCs w:val="28"/>
        </w:rPr>
        <w:t>инистративные нарушения. За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были привлечены  </w:t>
      </w:r>
      <w:r w:rsidR="00825B19">
        <w:rPr>
          <w:rFonts w:ascii="Times New Roman" w:hAnsi="Times New Roman" w:cs="Times New Roman"/>
          <w:b/>
          <w:sz w:val="28"/>
          <w:szCs w:val="28"/>
        </w:rPr>
        <w:t>16</w:t>
      </w:r>
      <w:r w:rsidR="00825B19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, законных представителей и </w:t>
      </w:r>
      <w:r w:rsidR="00825B1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обучающихся. Многие родители на заседания КДН ЗП не являлись, хотя были оповещены надлежащим образом.</w:t>
      </w:r>
    </w:p>
    <w:p w:rsidR="00314906" w:rsidRDefault="00314906" w:rsidP="003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9F7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пропусков уроков по школе за год составил  </w:t>
      </w:r>
      <w:r w:rsidR="000F42EB" w:rsidRPr="000F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19308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уроков. Из них без уважительной причины </w:t>
      </w:r>
      <w:r w:rsidR="000F42EB" w:rsidRPr="000F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4568</w:t>
      </w:r>
      <w:r w:rsidR="000F42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урока. Прогульщиками без уважительной причины в течение года являлись следующие учащиеся: </w:t>
      </w:r>
    </w:p>
    <w:p w:rsidR="00314906" w:rsidRDefault="00A17B79" w:rsidP="003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Трофимова Вероника, 8</w:t>
      </w:r>
      <w:r w:rsidR="00314906">
        <w:rPr>
          <w:rFonts w:ascii="Times New Roman" w:eastAsia="Times New Roman" w:hAnsi="Times New Roman" w:cs="Times New Roman"/>
          <w:sz w:val="28"/>
          <w:szCs w:val="28"/>
          <w:lang w:eastAsia="ru-RU"/>
        </w:rPr>
        <w:t>Б класс</w:t>
      </w:r>
    </w:p>
    <w:p w:rsidR="00314906" w:rsidRDefault="00314906" w:rsidP="003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Классный руководитель – Маслова И.М.</w:t>
      </w:r>
    </w:p>
    <w:p w:rsidR="00314906" w:rsidRDefault="00A17B79" w:rsidP="003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Печейкин Данил 9</w:t>
      </w:r>
      <w:r w:rsidR="003149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класс</w:t>
      </w:r>
    </w:p>
    <w:p w:rsidR="00314906" w:rsidRDefault="00A17B79" w:rsidP="003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49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Печейкин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9</w:t>
      </w:r>
      <w:r w:rsidR="0031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класс. </w:t>
      </w:r>
    </w:p>
    <w:p w:rsidR="00314906" w:rsidRDefault="00314906" w:rsidP="00314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- Зыкова А.А.</w:t>
      </w:r>
    </w:p>
    <w:p w:rsidR="00314906" w:rsidRDefault="00A17B79" w:rsidP="003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Максимов Михаил, 9</w:t>
      </w:r>
      <w:r w:rsidR="00314906">
        <w:rPr>
          <w:rFonts w:ascii="Times New Roman" w:eastAsia="Times New Roman" w:hAnsi="Times New Roman" w:cs="Times New Roman"/>
          <w:sz w:val="28"/>
          <w:szCs w:val="28"/>
          <w:lang w:eastAsia="ru-RU"/>
        </w:rPr>
        <w:t>Б класс</w:t>
      </w:r>
    </w:p>
    <w:p w:rsidR="00314906" w:rsidRDefault="00314906" w:rsidP="003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Классный руководитель – Салимшина С.А.</w:t>
      </w:r>
    </w:p>
    <w:p w:rsidR="00314906" w:rsidRDefault="00A17B79" w:rsidP="003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Мироненко Максим, 8</w:t>
      </w:r>
      <w:r w:rsidR="003149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класс</w:t>
      </w:r>
    </w:p>
    <w:p w:rsidR="00314906" w:rsidRDefault="00314906" w:rsidP="003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Классный руководитель – Куликова О.Н. 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этими и другими учениками, а также их семьями проводилась следующая профилактическая работа: беседы с участием администрации школы, родители и дети приглашались на Совет профилактики, осуществлялись выходы в семью, проводился ежедневный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посещаемостью, рейды с участием классных руководителей, инспекторов ПДН, специалистов КДН ЗП, представителей прокуратуры. Вся информация о проделанной работе передавалась в субъекты системы профилактики безнадзорности и правонарушений несовершеннолетних. 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каждого обучающегося «группы риска», состоящего на ПДН, были заведены (на вновь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продолжали вестись индивидуальные карты, где отмечалась работа, проведенная с данными учениками классным руководителем, социальным педагогом, психологом.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учащимися велась как в группах, так и индивидуально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ЦВСНП г. Хабаровске нах</w:t>
      </w:r>
      <w:r w:rsidR="00A1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одился 1 обучающийся (Кудряшов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Этот несовершеннолетний  вышел из-под контроля законных представителей, отказывался заниматься </w:t>
      </w:r>
      <w:r w:rsidR="000F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общественно - опасных деяний и преступлений. Тягу к свободному времяпрепровождению, склонность к зависимому, асоциальному поведению. Профилактическая работа положительных результатов не дает - суд посчитал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помещать обучающего в ЦВСНП на 30 суток.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17B79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во взрослом отделении ПНД г. Комсомольска-на-Амуре проходили лечение следующие обучающиеся КГКОУ Школы 1:</w:t>
      </w:r>
      <w:r w:rsidR="00A17B7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proofErr w:type="gramEnd"/>
      <w:r w:rsidR="00A1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Кудряшов Александр,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(Д/Д 34),</w:t>
      </w:r>
      <w:r w:rsidR="00A1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Шевцов Данил, 9Б (Д/Д № 34), Кузьмина Анастасия, 8Б. В ПНД  г. Хабаровска проходила лечение Бердникова Олеся, 9Б (Д/Д № 34). Было снято опекунство с 1 </w:t>
      </w:r>
      <w:proofErr w:type="gramStart"/>
      <w:r w:rsidR="00A1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обучающейся</w:t>
      </w:r>
      <w:proofErr w:type="gramEnd"/>
      <w:r w:rsidR="00A1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Антонова Камилла, 8Б </w:t>
      </w:r>
      <w:proofErr w:type="spellStart"/>
      <w:r w:rsidR="00A1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A1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(Д/Д № 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A1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надомного обучения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класса Романов Данил решением</w:t>
      </w:r>
      <w:r w:rsidR="00A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помещен </w:t>
      </w:r>
      <w:proofErr w:type="gramStart"/>
      <w:r w:rsidR="00AF73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СИЗО.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года,  в центр помощи семье и детям в связи с </w:t>
      </w:r>
      <w:r w:rsidR="00AF73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трудной жизненной ситуацией был помещен 1 обучающийся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Наливайко С., 2А).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наркологическом диспансере прошли химико-т</w:t>
      </w:r>
      <w:r w:rsidR="00AF73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оксикологическое обследование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у всех результаты отрицательные.</w:t>
      </w:r>
      <w:proofErr w:type="gramEnd"/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половине 2019</w:t>
      </w:r>
      <w:r w:rsid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F184D" w:rsidRPr="008F184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B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юношей 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г.р. были поставлены на первичный воинский учет. </w:t>
      </w:r>
    </w:p>
    <w:p w:rsidR="00314906" w:rsidRDefault="00314906" w:rsidP="00FA254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в школе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поведением, посещение уроков, коррекционная работа, профилактические беседы с учащимися и их семьями, выходы в семью, приглашение на Совет профилактики, докладные по месту работы родителей  - не всегда дают положительную динамику. Традиционными стал</w:t>
      </w:r>
      <w:r w:rsidR="000F42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посещения опекунских семей (12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находятся под опекой на конец учебного года). Учащиеся, над которыми установлена опека, находятся в постоянном внимании со стороны администрации, соц. педагога, классных руководителей. Осуществляется постоянный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посещаемостью и успеваемостью опекаемых детей, контроль за состоянием их здоровья</w:t>
      </w:r>
      <w:r w:rsidR="00FA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где живут дети,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опекой, в течение года получали моральную, социально-правовую  поддержку со стороны образовательного учреждения. 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опекаемые дети, которые проживают достаточно отдаленно от учреждения, по заявлению опекуна получают компенсацию проезда из дома до школы и обратно.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детей, основную часть своего времени проводят в школе, находясь на ГПД, посещая кружки и секции. Организация такого режима в некоторой степени помогает решать проблему безнадзорности, позволяет вести достаточно сильный контроль над учебной деятельностью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школе на основании плана на протяжении учебного года организована психодиагностическая деятельность, осуществляемая классными руководителями и психологами. Проводимая диагностика, координируется запросами администрации школы и задачами учебно-воспитательного процесса. В данной работе исследовалось эмоциональное состояние, личностные особенности учащихся и педагогов, отслеживались особенности протекания адаптации детей в школе. Анализ данных диагностики является основой для разработки мер преодоления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возможных проблем и трудностей, для построения прогнозов предстоящих изменений и подготовке к ним. 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серьёзными социально-педагогическими проблемами являются детский алкоголизм, курение и наркомания, совершение общественно опасных деяний. В учреждении есть такие обучающиеся, которые потребляют спиртные напитки, курят и потребляют ПАВ. Данные проблемы имеют глубокие культурные, политические и социально-экономические корни, и для принятия эффективных мер и их преодолений необходимо проводить профилактические беседы, лекции и так далее. </w:t>
      </w:r>
    </w:p>
    <w:p w:rsidR="00314906" w:rsidRDefault="00FA2549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1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7-9классах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</w:t>
      </w:r>
      <w:r w:rsidR="007D1A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лассные часы </w:t>
      </w:r>
      <w:r w:rsidR="00314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</w:t>
      </w:r>
      <w:r w:rsidR="007D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ике правонарушений, </w:t>
      </w:r>
      <w:r w:rsidR="0031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жизни. Необходимость ведения здорового образа жизни осознается практически всеми учащимися. Но за этим пониманием редко стоят реальные действия, что объясняется нежеланием менять устоявшиеся привычки, стереотипы поведения.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велась с учащимися и их родителями в следующих формах: анкетирование, классные и индивидуальные беседы о вреде наркотиков, спортивные мероприятия, заседание круглого стола, конференция школьного научного общества, которые помогли детям глубже вникнуть в проблему наркотизации. Конкурс рисунков и плакатов стал составным элементом воспитания здорового образа жизни. 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проводимых мероприятий: показать детям, что опасность наркомании, не только в нанесении физиологического вреда организму, но и в деградации личности. </w:t>
      </w:r>
    </w:p>
    <w:p w:rsidR="00314906" w:rsidRPr="000F42EB" w:rsidRDefault="00314906" w:rsidP="0031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в школе </w:t>
      </w:r>
      <w:r w:rsidRPr="000F42EB">
        <w:rPr>
          <w:rFonts w:ascii="Times New Roman" w:hAnsi="Times New Roman" w:cs="Times New Roman"/>
          <w:sz w:val="28"/>
          <w:szCs w:val="28"/>
        </w:rPr>
        <w:t>проводились следующие мероприятия по профилактике потребления ПАВ:</w:t>
      </w:r>
    </w:p>
    <w:p w:rsidR="00314906" w:rsidRPr="000F42EB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EB">
        <w:rPr>
          <w:rFonts w:ascii="Times New Roman" w:hAnsi="Times New Roman" w:cs="Times New Roman"/>
          <w:sz w:val="28"/>
          <w:szCs w:val="28"/>
        </w:rPr>
        <w:t>- акция «Умей сказать нет наркотикам»;</w:t>
      </w:r>
    </w:p>
    <w:p w:rsidR="00314906" w:rsidRPr="000F42EB" w:rsidRDefault="00314906" w:rsidP="0031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EB">
        <w:rPr>
          <w:rFonts w:ascii="Times New Roman" w:hAnsi="Times New Roman" w:cs="Times New Roman"/>
          <w:sz w:val="28"/>
          <w:szCs w:val="28"/>
        </w:rPr>
        <w:t>- проведение классных часов и бесед на антинаркотические темы;</w:t>
      </w:r>
    </w:p>
    <w:p w:rsidR="00314906" w:rsidRPr="000F42EB" w:rsidRDefault="00314906" w:rsidP="0031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A9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42EB">
        <w:rPr>
          <w:rFonts w:ascii="Times New Roman" w:hAnsi="Times New Roman" w:cs="Times New Roman"/>
          <w:sz w:val="28"/>
          <w:szCs w:val="28"/>
        </w:rPr>
        <w:t>конкурс листовок «</w:t>
      </w:r>
      <w:proofErr w:type="gramStart"/>
      <w:r w:rsidRPr="000F42EB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0F42EB">
        <w:rPr>
          <w:rFonts w:ascii="Times New Roman" w:hAnsi="Times New Roman" w:cs="Times New Roman"/>
          <w:sz w:val="28"/>
          <w:szCs w:val="28"/>
        </w:rPr>
        <w:t xml:space="preserve"> нет наркотикам»;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работы является: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учащихся систематически пропускающих по неуважительным причинам занятия, принятие мер; 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социально-психологической помощи учащимся, имеющим отклонения в развитии или поведении 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отдыха детей в каникулярное и внеурочное время.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профилактика, проводимая в форме бесед, лекций, тренингов, анкет.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профилактике правонарушений среди детей и подростков в КГКОУ Школе 1  ведется в тесном сотрудничестве с комиссией по делам несовершеннолетних и защите их прав администрации округа, ПДН, прокуратурой города, отделом опеки и попечительства города</w:t>
      </w:r>
    </w:p>
    <w:p w:rsidR="007D1A9A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проводились рейды «Каникулы», «Подросток», в рамках комплексной оперативно-профилактической операции. Осуществлялся контроль родителей по вопросам условий содержания и воспитания детей, с целью профилактики и коррекции поведения учащихся, соблюдение режима дня, с выдачей памяток для учащихся: «Внимание, велосипедисты и роллеры!», «Безопасное поведение во время массовых мероприятий», «Памятка юного пассажира», «Памятка юного пешехода».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 состоящие на учете в  ПДН  в течение года посетили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собрания </w:t>
      </w:r>
      <w:r w:rsidR="007D1A9A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 «Дземги».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программы “Каникулы” перед каждыми каникулами составлялся план работы с детьми. Особо отслеживалась зан</w:t>
      </w:r>
      <w:r w:rsidR="007D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ятость детей, стоящих на </w:t>
      </w:r>
      <w:proofErr w:type="spellStart"/>
      <w:r w:rsidR="007D1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контроле. </w:t>
      </w:r>
    </w:p>
    <w:p w:rsidR="00314906" w:rsidRDefault="00314906" w:rsidP="007D1A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была подготовлена информация по запросам: в ПДН УВД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проблема обеспечения безопасности и антитеррористической защищенности остается актуальной. В течение года с учащимися «группы риска» и СОП велась работа по «противопожарной безопасности». Проводились беседы «Посторонний предмет», «Забытый пакет» и личная безопасность учащегося. Обновлялись, дополнялись и вручались памятки по противопожарной безопасности. 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учащимися по предупреждению правонарушений использовались различные методы профилактической работы: групповые и индивидуальные профилактические беседы с участием администрации школы, соц. педагогов, классных руководителей и медработников и узких специалистов. </w:t>
      </w:r>
    </w:p>
    <w:p w:rsidR="00314906" w:rsidRDefault="007D1A9A" w:rsidP="00314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</w:t>
      </w:r>
      <w:r w:rsidR="00314906">
        <w:rPr>
          <w:rFonts w:ascii="Times New Roman" w:hAnsi="Times New Roman" w:cs="Times New Roman"/>
          <w:sz w:val="28"/>
          <w:szCs w:val="28"/>
        </w:rPr>
        <w:t xml:space="preserve"> проводились «Дни инспектора». В учреждение периодически приходили инспектора ПДН ОП 4, которые проводили беседы с детьми разных возрастных групп по профилактике правонарушений и преступлений, проводились беседы с родителями об ответственном выполнении  своих родительских обязанностей и какое наказание ждет</w:t>
      </w:r>
      <w:r w:rsidR="00314906">
        <w:rPr>
          <w:rFonts w:ascii="Times New Roman" w:hAnsi="Times New Roman" w:cs="Times New Roman"/>
          <w:sz w:val="24"/>
          <w:szCs w:val="24"/>
        </w:rPr>
        <w:t xml:space="preserve"> </w:t>
      </w:r>
      <w:r w:rsidR="00314906">
        <w:rPr>
          <w:rFonts w:ascii="Times New Roman" w:hAnsi="Times New Roman" w:cs="Times New Roman"/>
          <w:sz w:val="28"/>
          <w:szCs w:val="28"/>
        </w:rPr>
        <w:t xml:space="preserve">родителей за невыполнение этих обязанностей. </w:t>
      </w:r>
    </w:p>
    <w:p w:rsidR="00314906" w:rsidRDefault="00314906" w:rsidP="00314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беседы «Правовая ответственность школьника», о здоровом образе жизни, личной безопасности, занятия по формированию ответственного поведения</w:t>
      </w:r>
      <w:r w:rsidR="007D1A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профилактики наркозависимости.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Инженером по технике безопасности Е.Ц. Голембиовской проводились беседы с учащимися: «Правила поведения в общественных местах», «Поговорим о вредных привычках», «Права ребенка в семье», «Ответственность несовершеннолетних за совершение правонарушений и преступлений», «Правила поведения в каникулярный период времени», Школьными психологами проводились:</w:t>
      </w:r>
    </w:p>
    <w:p w:rsidR="007D1A9A" w:rsidRDefault="00314906" w:rsidP="003149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занятия: коррекция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деликвентного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учащихся, коррекция агрессивности, коррекция психических отклонений.</w:t>
      </w:r>
    </w:p>
    <w:p w:rsidR="00314906" w:rsidRPr="007D1A9A" w:rsidRDefault="007D1A9A" w:rsidP="007D1A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14906" w:rsidRPr="007D1A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использовали традиционные методы воспитания: убеждение, разъяснение, совет, рекомендации, опирались на положительный пример одноклассников, взрослых.</w:t>
      </w:r>
    </w:p>
    <w:p w:rsidR="00314906" w:rsidRDefault="00314906" w:rsidP="003149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инспектором ПДН ОП 4 был осуществлён рейд по неблагополучным семьям – 4, детей в них  - 6. Привлечено законных представителей к административной ответственности по ст.5.35 ч.1 КоАП РФ – 1.</w:t>
      </w:r>
    </w:p>
    <w:p w:rsidR="00314906" w:rsidRDefault="00314906" w:rsidP="003149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специалистами:</w:t>
      </w:r>
    </w:p>
    <w:p w:rsidR="00314906" w:rsidRDefault="00314906" w:rsidP="0031490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23 беседы по классам с общим охва</w:t>
      </w:r>
      <w:r>
        <w:rPr>
          <w:rFonts w:ascii="Times New Roman" w:hAnsi="Times New Roman"/>
          <w:sz w:val="28"/>
          <w:szCs w:val="28"/>
        </w:rPr>
        <w:softHyphen/>
        <w:t>том 200 человек;</w:t>
      </w:r>
    </w:p>
    <w:p w:rsidR="00314906" w:rsidRDefault="00314906" w:rsidP="0031490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- 12 индивидуальных профилактических бесед;</w:t>
      </w:r>
    </w:p>
    <w:p w:rsidR="00314906" w:rsidRDefault="00314906" w:rsidP="003149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4 консультаций по получаемым мерам социальной поддержки. 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 тесном сотрудничестве работала с разными ведомствами: </w:t>
      </w:r>
    </w:p>
    <w:p w:rsidR="00314906" w:rsidRDefault="00314906" w:rsidP="003149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ПДН - сверка учащихся, совершивших правонарушение.</w:t>
      </w:r>
    </w:p>
    <w:p w:rsidR="00314906" w:rsidRDefault="00314906" w:rsidP="003149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в совместных рейдах в неблагополучные семьи. </w:t>
      </w:r>
    </w:p>
    <w:p w:rsidR="00314906" w:rsidRDefault="00314906" w:rsidP="003149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Выходили с ходатайством в ЦСРН</w:t>
      </w:r>
    </w:p>
    <w:p w:rsidR="00314906" w:rsidRDefault="00314906" w:rsidP="003149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 информацию для инспекторов ПДН.</w:t>
      </w:r>
    </w:p>
    <w:p w:rsidR="00314906" w:rsidRDefault="00314906" w:rsidP="003149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Посещали уроки с целью наблюдения за поведением детей «группы риска» и СОП. </w:t>
      </w:r>
    </w:p>
    <w:p w:rsidR="00314906" w:rsidRDefault="00314906" w:rsidP="003149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Принимала совместное участие с инспекторами ПДН и членами родительского комитета в рейдах «Подросток», «Каникулы» с целью профилактики совершения правонарушений.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все ученики школы имели возможность записаться в кружки и секции по интересам. Особой популярностью у детей пользуются спортивные секции, кружок информацио</w:t>
      </w:r>
      <w:r w:rsidR="007D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направления. 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Проблемы: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всегда подается своевременная и оперативная информация от классных руководителей о возникших проблемах, ситуациях, в которых оказываются учащийся. 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Психологическое сопровождение не является системным, недостаточно взаимодействие: психолог – соц. педагог.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Пути решения: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системы оперативной информации классных руководителей (МО классных руководителей, воспитателей), системы взаимодействия: психолог - соц. педагог-зам. директора по УВР.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Выводы: </w:t>
      </w:r>
    </w:p>
    <w:p w:rsidR="00314906" w:rsidRDefault="00F66028" w:rsidP="003149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2018-2019</w:t>
      </w:r>
      <w:r w:rsidR="0031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 учетом социального паспорта школы была спланирована работа по социально-психологическому сопровождению учащихся, состоящих на ВШУ, учете КДН ЗП. На удовлетворительном уровне находится взаимодействие с инспекторами ПДН  по планированию индивидуальной работы, работе по профилактике правонарушений.</w:t>
      </w:r>
    </w:p>
    <w:p w:rsidR="00314906" w:rsidRDefault="00314906" w:rsidP="003149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удовлетворительном уровне находится работа совета по профилактике правонарушений и преступлений, использование акций и профилактических мероприятий в активной, познавательной форме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Проблемы: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числа учащихся, состоящих на учете КДН ЗП, </w:t>
      </w:r>
      <w:r w:rsidR="00F6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ПДН ОП,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совершения противоправных действий.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количества родителей недобросовестно выполняющих или уклоняющихся от выполнения своих обязанностей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 содержанию, воспитанию и образованию детей. 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Пути решения: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правовой культуры подростков и их родителей через систему новых форм индивидуальной и групповой работы совместно с семьями подростков.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работы по профилактике правонарушений необходимо использовать более разнообразные формы и методы работы с привлечением инспекторов ПДН. 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работы школьного совета профилактики необходимо продолжать работу совместно с ответственным секретарем КДН ЗП  О.А. Денисовой. Также необходимо усилить и разнообразить профилактическую работу по предупреждению и распространению социально негативных явлений в среде учащихся школы через работу в рамках программы «Мой выбор» и расширению волонтерского движения среди учащихся. Для этого следует привлекать к сотрудничеству службы и ведомства, ведущими работу в данном направлении.              </w:t>
      </w: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906" w:rsidRDefault="00314906" w:rsidP="0031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С.А.</w:t>
      </w:r>
      <w:r w:rsidR="000F4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Чагина</w:t>
      </w:r>
      <w:proofErr w:type="spellEnd"/>
    </w:p>
    <w:p w:rsidR="00314906" w:rsidRDefault="00314906" w:rsidP="00314906">
      <w:pPr>
        <w:rPr>
          <w:sz w:val="28"/>
          <w:szCs w:val="28"/>
        </w:rPr>
      </w:pPr>
    </w:p>
    <w:p w:rsidR="00314906" w:rsidRDefault="00314906" w:rsidP="00314906">
      <w:pPr>
        <w:rPr>
          <w:sz w:val="28"/>
          <w:szCs w:val="28"/>
        </w:rPr>
      </w:pPr>
    </w:p>
    <w:p w:rsidR="00314906" w:rsidRDefault="00314906" w:rsidP="00314906">
      <w:pPr>
        <w:rPr>
          <w:sz w:val="28"/>
          <w:szCs w:val="28"/>
        </w:rPr>
      </w:pPr>
    </w:p>
    <w:p w:rsidR="00314906" w:rsidRDefault="00314906" w:rsidP="00314906">
      <w:pPr>
        <w:rPr>
          <w:sz w:val="28"/>
          <w:szCs w:val="28"/>
        </w:rPr>
      </w:pPr>
    </w:p>
    <w:p w:rsidR="00314906" w:rsidRDefault="00314906" w:rsidP="00314906">
      <w:pPr>
        <w:rPr>
          <w:sz w:val="28"/>
          <w:szCs w:val="28"/>
        </w:rPr>
      </w:pPr>
    </w:p>
    <w:p w:rsidR="00314906" w:rsidRDefault="00314906" w:rsidP="00314906"/>
    <w:p w:rsidR="00314906" w:rsidRDefault="00314906" w:rsidP="00314906"/>
    <w:p w:rsidR="00314906" w:rsidRDefault="00314906" w:rsidP="00314906"/>
    <w:p w:rsidR="00314906" w:rsidRDefault="00314906" w:rsidP="00314906"/>
    <w:p w:rsidR="00AB032E" w:rsidRDefault="002B328A"/>
    <w:sectPr w:rsidR="00AB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numPicBullet w:numPicBulletId="3">
    <w:pict>
      <v:shape id="_x0000_i1044" type="#_x0000_t75" style="width:3in;height:3in" o:bullet="t"/>
    </w:pict>
  </w:numPicBullet>
  <w:abstractNum w:abstractNumId="0">
    <w:nsid w:val="06812A34"/>
    <w:multiLevelType w:val="multilevel"/>
    <w:tmpl w:val="70E4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838EB"/>
    <w:multiLevelType w:val="hybridMultilevel"/>
    <w:tmpl w:val="C0A8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179C8"/>
    <w:multiLevelType w:val="multilevel"/>
    <w:tmpl w:val="CF38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A075C"/>
    <w:multiLevelType w:val="multilevel"/>
    <w:tmpl w:val="62FE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D47182"/>
    <w:multiLevelType w:val="multilevel"/>
    <w:tmpl w:val="106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B00F70"/>
    <w:multiLevelType w:val="hybridMultilevel"/>
    <w:tmpl w:val="C7BC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C5"/>
    <w:rsid w:val="0000108A"/>
    <w:rsid w:val="00043072"/>
    <w:rsid w:val="00073D06"/>
    <w:rsid w:val="000F42EB"/>
    <w:rsid w:val="001A50A5"/>
    <w:rsid w:val="002A3386"/>
    <w:rsid w:val="002B328A"/>
    <w:rsid w:val="002E52F2"/>
    <w:rsid w:val="00314906"/>
    <w:rsid w:val="003B482D"/>
    <w:rsid w:val="00416AC5"/>
    <w:rsid w:val="004522F1"/>
    <w:rsid w:val="00467474"/>
    <w:rsid w:val="004D52CC"/>
    <w:rsid w:val="00582704"/>
    <w:rsid w:val="00583715"/>
    <w:rsid w:val="005C02DD"/>
    <w:rsid w:val="005C3D4F"/>
    <w:rsid w:val="006423E9"/>
    <w:rsid w:val="007D1A9A"/>
    <w:rsid w:val="00825B19"/>
    <w:rsid w:val="008F184D"/>
    <w:rsid w:val="00924EEE"/>
    <w:rsid w:val="009F7DDB"/>
    <w:rsid w:val="00A17B79"/>
    <w:rsid w:val="00AF731E"/>
    <w:rsid w:val="00B95122"/>
    <w:rsid w:val="00CB0668"/>
    <w:rsid w:val="00D231E3"/>
    <w:rsid w:val="00DC6299"/>
    <w:rsid w:val="00E633C9"/>
    <w:rsid w:val="00EE10EE"/>
    <w:rsid w:val="00EE760E"/>
    <w:rsid w:val="00F222F1"/>
    <w:rsid w:val="00F66028"/>
    <w:rsid w:val="00F8665D"/>
    <w:rsid w:val="00FA2549"/>
    <w:rsid w:val="00F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06"/>
    <w:pPr>
      <w:ind w:left="720"/>
      <w:contextualSpacing/>
    </w:pPr>
  </w:style>
  <w:style w:type="table" w:styleId="a4">
    <w:name w:val="Table Grid"/>
    <w:basedOn w:val="a1"/>
    <w:uiPriority w:val="59"/>
    <w:rsid w:val="00314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149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06"/>
    <w:pPr>
      <w:ind w:left="720"/>
      <w:contextualSpacing/>
    </w:pPr>
  </w:style>
  <w:style w:type="table" w:styleId="a4">
    <w:name w:val="Table Grid"/>
    <w:basedOn w:val="a1"/>
    <w:uiPriority w:val="59"/>
    <w:rsid w:val="00314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14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DB18-294B-4A62-A1B6-020E1DA5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Пользователь</cp:lastModifiedBy>
  <cp:revision>2</cp:revision>
  <dcterms:created xsi:type="dcterms:W3CDTF">2019-12-11T02:04:00Z</dcterms:created>
  <dcterms:modified xsi:type="dcterms:W3CDTF">2019-12-11T02:04:00Z</dcterms:modified>
</cp:coreProperties>
</file>