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37" w:rsidRPr="00820337" w:rsidRDefault="00820337" w:rsidP="00820337">
      <w:pPr>
        <w:spacing w:line="360" w:lineRule="auto"/>
        <w:jc w:val="center"/>
        <w:rPr>
          <w:rFonts w:ascii="Times New Roman" w:hAnsi="Times New Roman"/>
          <w:bCs/>
          <w:kern w:val="24"/>
          <w:sz w:val="28"/>
          <w:szCs w:val="28"/>
        </w:rPr>
      </w:pPr>
      <w:r w:rsidRPr="00820337">
        <w:rPr>
          <w:rFonts w:ascii="Times New Roman" w:hAnsi="Times New Roman"/>
          <w:bCs/>
          <w:kern w:val="24"/>
          <w:sz w:val="28"/>
          <w:szCs w:val="28"/>
        </w:rPr>
        <w:t>Методическое объединение учителей начальных классов</w:t>
      </w:r>
    </w:p>
    <w:p w:rsidR="00820337" w:rsidRPr="00820337" w:rsidRDefault="00820337" w:rsidP="00820337">
      <w:pPr>
        <w:spacing w:line="360" w:lineRule="auto"/>
        <w:jc w:val="right"/>
        <w:rPr>
          <w:rFonts w:ascii="Times New Roman" w:hAnsi="Times New Roman"/>
          <w:bCs/>
          <w:kern w:val="24"/>
          <w:sz w:val="28"/>
          <w:szCs w:val="28"/>
        </w:rPr>
      </w:pPr>
      <w:r w:rsidRPr="00820337">
        <w:rPr>
          <w:rFonts w:ascii="Times New Roman" w:hAnsi="Times New Roman"/>
          <w:bCs/>
          <w:kern w:val="24"/>
          <w:sz w:val="28"/>
          <w:szCs w:val="28"/>
        </w:rPr>
        <w:t>Рассадина Г.В.</w:t>
      </w:r>
    </w:p>
    <w:p w:rsidR="00820337" w:rsidRDefault="00820337" w:rsidP="00820337">
      <w:pPr>
        <w:spacing w:line="360" w:lineRule="auto"/>
        <w:jc w:val="center"/>
        <w:rPr>
          <w:rFonts w:ascii="Times New Roman" w:hAnsi="Times New Roman"/>
          <w:bCs/>
          <w:color w:val="43434C"/>
          <w:kern w:val="24"/>
          <w:sz w:val="28"/>
          <w:szCs w:val="28"/>
        </w:rPr>
      </w:pPr>
      <w:r w:rsidRPr="0026586B">
        <w:rPr>
          <w:rFonts w:ascii="Times New Roman" w:hAnsi="Times New Roman"/>
          <w:bCs/>
          <w:color w:val="43434C"/>
          <w:kern w:val="24"/>
          <w:sz w:val="28"/>
          <w:szCs w:val="28"/>
        </w:rPr>
        <w:t xml:space="preserve">Выступление </w:t>
      </w:r>
      <w:bookmarkStart w:id="0" w:name="_GoBack"/>
      <w:r w:rsidRPr="0026586B">
        <w:rPr>
          <w:rFonts w:ascii="Times New Roman" w:hAnsi="Times New Roman"/>
          <w:bCs/>
          <w:color w:val="43434C"/>
          <w:kern w:val="24"/>
          <w:sz w:val="28"/>
          <w:szCs w:val="28"/>
        </w:rPr>
        <w:t xml:space="preserve">«Особенности обучения и </w:t>
      </w:r>
      <w:proofErr w:type="gramStart"/>
      <w:r w:rsidRPr="0026586B">
        <w:rPr>
          <w:rFonts w:ascii="Times New Roman" w:hAnsi="Times New Roman"/>
          <w:bCs/>
          <w:color w:val="43434C"/>
          <w:kern w:val="24"/>
          <w:sz w:val="28"/>
          <w:szCs w:val="28"/>
        </w:rPr>
        <w:t>воспитания</w:t>
      </w:r>
      <w:proofErr w:type="gramEnd"/>
      <w:r w:rsidRPr="0026586B">
        <w:rPr>
          <w:rFonts w:ascii="Times New Roman" w:hAnsi="Times New Roman"/>
          <w:bCs/>
          <w:color w:val="43434C"/>
          <w:kern w:val="24"/>
          <w:sz w:val="28"/>
          <w:szCs w:val="28"/>
        </w:rPr>
        <w:t xml:space="preserve"> обучающихся с ДЦП в школе 8 вида»</w:t>
      </w:r>
      <w:bookmarkEnd w:id="0"/>
      <w:r w:rsidRPr="0026586B">
        <w:rPr>
          <w:rFonts w:ascii="Times New Roman" w:hAnsi="Times New Roman"/>
          <w:bCs/>
          <w:color w:val="43434C"/>
          <w:kern w:val="24"/>
          <w:sz w:val="28"/>
          <w:szCs w:val="28"/>
        </w:rPr>
        <w:t>.</w:t>
      </w:r>
    </w:p>
    <w:p w:rsidR="00120D27" w:rsidRPr="00820337" w:rsidRDefault="00120D27" w:rsidP="0082033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церебральный паралич составляет группу расстрой</w:t>
      </w:r>
      <w:proofErr w:type="gramStart"/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дв</w:t>
      </w:r>
      <w:proofErr w:type="gramEnd"/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игательной сферы, которые возникают в результате поражения двигательных зон и двигательных проводящих путей головного мозга. Главный недуг — повышение тонуса мышц, </w:t>
      </w:r>
      <w:proofErr w:type="spellStart"/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спастика</w:t>
      </w:r>
      <w:proofErr w:type="spellEnd"/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рассогласованность движений рук и ног, что приводит к нарушению двигательной деятельности — ходьбы и бега. Следствием этого является ограничение возможностей передвижения, что влечет за собой нарушения функций дыхания и кровообращения, быструю утомляемость, ослабление мышечной системы и т.д.</w:t>
      </w:r>
    </w:p>
    <w:p w:rsidR="00120D27" w:rsidRPr="00820337" w:rsidRDefault="00120D27" w:rsidP="00120D27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(подвижные и малоподвижные) являются самой приемлемой формой занятий физическими упражнениями с этой категорией детей. Ребенок, включаясь в сюжет игры, становится ее непосредственным участником, веселится и радуется, забывая о своих дефектах. Бесконечное разнообразие движений, из которых состоит подвижная игра, оказывает всестороннее воздействие на психофизическое и эмоциональное состояние ребенка, что создает положительные предпосылки для коррекции.</w:t>
      </w:r>
    </w:p>
    <w:p w:rsidR="00120D27" w:rsidRPr="00820337" w:rsidRDefault="00120D27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«Быстрый и ловкий»</w:t>
      </w:r>
    </w:p>
    <w:p w:rsidR="00120D27" w:rsidRPr="00820337" w:rsidRDefault="00120D27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внимания, быстроты реакции и точности движений.</w:t>
      </w:r>
    </w:p>
    <w:p w:rsidR="00120D27" w:rsidRPr="00820337" w:rsidRDefault="00120D27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 от трех пар, состоящих из взрослого и ребенка.</w:t>
      </w:r>
    </w:p>
    <w:p w:rsidR="00120D27" w:rsidRPr="00820337" w:rsidRDefault="00120D27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Инвентарь: 6—8 стульев.</w:t>
      </w:r>
    </w:p>
    <w:p w:rsidR="00120D27" w:rsidRPr="00820337" w:rsidRDefault="00120D27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Инструкция. Стулья ставят по кругу, плотно один к другому, сиденьями внутрь, на них садятся участники игры. Половина детей — половина взрослых. Водящий встает в середину круга. Его стул свободный. По сигналу водящий старается сесть на этот стул, но </w:t>
      </w:r>
      <w:proofErr w:type="gramStart"/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сидящие</w:t>
      </w:r>
      <w:proofErr w:type="gramEnd"/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перемещаются </w:t>
      </w:r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вправо или влево и мешают ему найти свободное место. Игрок, не успевший передвинуться на соседний стул, сменяет водящего, и игра продолжается.</w:t>
      </w:r>
    </w:p>
    <w:p w:rsidR="00120D27" w:rsidRPr="00820337" w:rsidRDefault="00120D27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указания. Игра средней интенсивности, может проводиться несколько раз.</w:t>
      </w:r>
    </w:p>
    <w:p w:rsidR="00120D27" w:rsidRPr="00820337" w:rsidRDefault="00120D27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«Вокруг стульев»</w:t>
      </w:r>
    </w:p>
    <w:p w:rsidR="00120D27" w:rsidRPr="00820337" w:rsidRDefault="00120D27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быстроты реакции и движений.</w:t>
      </w:r>
    </w:p>
    <w:p w:rsidR="00120D27" w:rsidRPr="00820337" w:rsidRDefault="00120D27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игроков может быть любым.</w:t>
      </w:r>
    </w:p>
    <w:p w:rsidR="00120D27" w:rsidRPr="00820337" w:rsidRDefault="00120D27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Инвентарь: два стула, шнур длиною 3,5—4 метра.</w:t>
      </w:r>
    </w:p>
    <w:p w:rsidR="003537FD" w:rsidRPr="00820337" w:rsidRDefault="00120D27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Инструкция. Стулья ставят спинками кдруг другу на расстоянии 6—8 шагов. На них садится пара играющих. По сигналу оба встают и начинают передвижение вправо (влево), вокруг противоположного стула. Кто первый сядет на свой стул, тот победитель.</w:t>
      </w:r>
      <w:r w:rsidR="002C5DBB"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:rsidR="002C5DBB" w:rsidRPr="00820337" w:rsidRDefault="003537FD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0D27" w:rsidRPr="00820337" w:rsidRDefault="00120D27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</w:t>
      </w:r>
    </w:p>
    <w:p w:rsidR="00120D27" w:rsidRPr="00820337" w:rsidRDefault="00120D27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Игровое задание можно усложнить — написать мелом на полу свое имя, завязать бантик из подвешенной ленточки, бросить мяч в цель, выдернуть первым шнур, протянутый под стульями, и т. д.</w:t>
      </w:r>
    </w:p>
    <w:p w:rsidR="00120D27" w:rsidRPr="00820337" w:rsidRDefault="00120D27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каждом стуле может сидеть ребенок вместе с мамой, тогда соревнование проводится пара на пару, и все действия выполняются вдвоем.</w:t>
      </w:r>
    </w:p>
    <w:p w:rsidR="00120D27" w:rsidRPr="00820337" w:rsidRDefault="00120D27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указания. Игра средней интенсивности, может проводиться несколько раз.</w:t>
      </w:r>
    </w:p>
    <w:p w:rsidR="00120D27" w:rsidRPr="00820337" w:rsidRDefault="00120D27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«Кто быстрей»</w:t>
      </w:r>
    </w:p>
    <w:p w:rsidR="00120D27" w:rsidRPr="00820337" w:rsidRDefault="00120D27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мелкой моторики кисти, быстроты и точности движений.</w:t>
      </w:r>
    </w:p>
    <w:p w:rsidR="00120D27" w:rsidRPr="00820337" w:rsidRDefault="00120D27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игроков должно быть четным.</w:t>
      </w:r>
    </w:p>
    <w:p w:rsidR="00120D27" w:rsidRPr="00820337" w:rsidRDefault="00120D27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Инвентарь: 6 метров веревки, две палочки, лента.</w:t>
      </w:r>
    </w:p>
    <w:p w:rsidR="00120D27" w:rsidRPr="00820337" w:rsidRDefault="00120D27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Инструкция. К двум круглым палочкам привязывают концы шестиметрового шнура. В середине прикрепляют цветную ленту. Одну палку держит первый игрок, другую — второй. По сигналу оба начинают </w:t>
      </w:r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наматывать шнур на свою палочку. Побеждает тот, кто первым накрутит его до середины.</w:t>
      </w:r>
    </w:p>
    <w:p w:rsidR="00120D27" w:rsidRPr="00820337" w:rsidRDefault="00120D27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указания. Если играют несколько пар детей, игру можно продолжать до тех пор, пока не будет выявлен один, самый ловкий, игрок.</w:t>
      </w:r>
    </w:p>
    <w:p w:rsidR="00120D27" w:rsidRPr="00820337" w:rsidRDefault="00120D27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«Мяч по кругу»</w:t>
      </w:r>
    </w:p>
    <w:p w:rsidR="00120D27" w:rsidRPr="00820337" w:rsidRDefault="00120D27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внимания и точности движений.</w:t>
      </w:r>
    </w:p>
    <w:p w:rsidR="00120D27" w:rsidRPr="00820337" w:rsidRDefault="00120D27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игроков — 5—15.</w:t>
      </w:r>
    </w:p>
    <w:p w:rsidR="00120D27" w:rsidRPr="00820337" w:rsidRDefault="00120D27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Инвентарь: волейбольный мяч.</w:t>
      </w:r>
    </w:p>
    <w:p w:rsidR="00120D27" w:rsidRPr="00820337" w:rsidRDefault="00120D27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Инструкция. </w:t>
      </w:r>
      <w:proofErr w:type="gramStart"/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</w:t>
      </w:r>
      <w:proofErr w:type="gramEnd"/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образуют круг и рассчитываются на первый-второй. Первые номера — одна команда, вторые номера — другая. Два рядом стоящих игрока — капитаны, в руках у них по мячу. По сигналу капитаны передают мяч по кругу игрокам своей команды, то есть через одного. Мяч должен как можно быстрее вернуться к капитану.</w:t>
      </w:r>
    </w:p>
    <w:p w:rsidR="00120D27" w:rsidRPr="00820337" w:rsidRDefault="00120D27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«Сбей кеглю»</w:t>
      </w:r>
    </w:p>
    <w:p w:rsidR="00120D27" w:rsidRPr="00820337" w:rsidRDefault="00120D27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дифференцировке усилий, развитие глазомера, точности движений.</w:t>
      </w:r>
    </w:p>
    <w:p w:rsidR="00120D27" w:rsidRPr="00820337" w:rsidRDefault="00120D27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игроков может быть любым.</w:t>
      </w:r>
    </w:p>
    <w:p w:rsidR="00120D27" w:rsidRPr="00820337" w:rsidRDefault="00120D27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Инвентарь: кегли, кубики, игрушки.</w:t>
      </w:r>
    </w:p>
    <w:p w:rsidR="00120D27" w:rsidRPr="00820337" w:rsidRDefault="00120D27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Инструкция. Перед каждым участником на расстоянии 2—3 метров стоят предметы: кегли, кубики, игрушки. Необходимо сбить предмет, прокатив мяч по полу. Выигрывает тот, кто сбил предметы большее число раз.</w:t>
      </w:r>
    </w:p>
    <w:p w:rsidR="002C5DBB" w:rsidRPr="00820337" w:rsidRDefault="002C5DBB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120D27" w:rsidRPr="00820337" w:rsidRDefault="00120D27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указания. Игра малой интенсивности, может повторяться неоднократно.</w:t>
      </w:r>
    </w:p>
    <w:p w:rsidR="00120D27" w:rsidRPr="00820337" w:rsidRDefault="00120D27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«Продвинь дальше»</w:t>
      </w:r>
    </w:p>
    <w:p w:rsidR="00120D27" w:rsidRPr="00820337" w:rsidRDefault="00120D27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же, что и в предыдущей игре.</w:t>
      </w:r>
    </w:p>
    <w:p w:rsidR="00120D27" w:rsidRPr="00820337" w:rsidRDefault="00120D27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игроков может быть любым, но только четным.</w:t>
      </w:r>
    </w:p>
    <w:p w:rsidR="00120D27" w:rsidRPr="00820337" w:rsidRDefault="00120D27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Инвентарь: кубик, мяч.</w:t>
      </w:r>
    </w:p>
    <w:p w:rsidR="00120D27" w:rsidRPr="00820337" w:rsidRDefault="00120D27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Инструкция. Играют по два участника. Перед каждым из них на расстоянии одного метра стоит небольшой кубик. Необходимо прокатить мяч к кубику так, чтобы тот продвинулся вперед. Игрокам дастся пять попыток. У кого кубик в конце игры будет продвинут дальше, тот и победил.</w:t>
      </w:r>
    </w:p>
    <w:p w:rsidR="00120D27" w:rsidRPr="00820337" w:rsidRDefault="00120D27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указания. Такие малоподвижные игры желательно включать после активных игр для восстановления сил.</w:t>
      </w:r>
    </w:p>
    <w:p w:rsidR="00120D27" w:rsidRPr="00820337" w:rsidRDefault="00120D27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«Горячий мяч»</w:t>
      </w:r>
    </w:p>
    <w:p w:rsidR="00120D27" w:rsidRPr="00820337" w:rsidRDefault="00120D27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вертикальной </w:t>
      </w:r>
      <w:proofErr w:type="gramStart"/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позы</w:t>
      </w:r>
      <w:proofErr w:type="gramEnd"/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положении сидя, развитие равновесия, координации движений, внимания.</w:t>
      </w:r>
    </w:p>
    <w:p w:rsidR="00120D27" w:rsidRPr="00820337" w:rsidRDefault="00120D27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Инвентарь: </w:t>
      </w:r>
      <w:proofErr w:type="spellStart"/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0D27" w:rsidRPr="00820337" w:rsidRDefault="00120D27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Инструкция. Дети сидят в кругу и по команде начинают передавать </w:t>
      </w:r>
      <w:proofErr w:type="spellStart"/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рук в руки по часовой стрелке. По команде «Стоп!» мяч останавливается на каком-либо играющем, который выбывает из игры. Игра продолжается до тех пор, пока не останется один ребенок — победитель.</w:t>
      </w:r>
    </w:p>
    <w:p w:rsidR="00120D27" w:rsidRPr="00820337" w:rsidRDefault="00120D27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</w:t>
      </w:r>
    </w:p>
    <w:p w:rsidR="00120D27" w:rsidRPr="00820337" w:rsidRDefault="00120D27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 команде ведущего меняется направление передачи </w:t>
      </w:r>
      <w:proofErr w:type="spellStart"/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фитбола</w:t>
      </w:r>
      <w:proofErr w:type="spellEnd"/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0D27" w:rsidRPr="00820337" w:rsidRDefault="00120D27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 большом количестве играющих в игре используются два </w:t>
      </w:r>
      <w:proofErr w:type="spellStart"/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фитбола</w:t>
      </w:r>
      <w:proofErr w:type="spellEnd"/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0D27" w:rsidRPr="00820337" w:rsidRDefault="00120D27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указания. Ведущему следует напоминать детям об осанке.</w:t>
      </w:r>
    </w:p>
    <w:p w:rsidR="00120D27" w:rsidRPr="00820337" w:rsidRDefault="00120D27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«Веселый мяч»</w:t>
      </w:r>
    </w:p>
    <w:p w:rsidR="00120D27" w:rsidRPr="00820337" w:rsidRDefault="00120D27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вертикальной </w:t>
      </w:r>
      <w:proofErr w:type="gramStart"/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позы</w:t>
      </w:r>
      <w:proofErr w:type="gramEnd"/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положении сидя, навыка правильной осанки, пространственного ориентирования, речи.</w:t>
      </w:r>
    </w:p>
    <w:p w:rsidR="00120D27" w:rsidRPr="00820337" w:rsidRDefault="00120D27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Инвентарь: </w:t>
      </w:r>
      <w:proofErr w:type="spellStart"/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0D27" w:rsidRPr="00820337" w:rsidRDefault="00120D27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Инструкция. Играют 5—6 человек в исходном положении сидя по-турецки в кругу. Дети, проговаривая стихи про мяч, перекатывают </w:t>
      </w:r>
      <w:proofErr w:type="spellStart"/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одного к другому в произвольном направлении:</w:t>
      </w:r>
    </w:p>
    <w:p w:rsidR="00120D27" w:rsidRPr="00820337" w:rsidRDefault="00120D27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катись, веселый мяч,</w:t>
      </w:r>
    </w:p>
    <w:p w:rsidR="00120D27" w:rsidRPr="00820337" w:rsidRDefault="00120D27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Быстро-быстро по рукам,</w:t>
      </w:r>
    </w:p>
    <w:p w:rsidR="00120D27" w:rsidRPr="00820337" w:rsidRDefault="00120D27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веселый мяч,</w:t>
      </w:r>
    </w:p>
    <w:p w:rsidR="002C5DBB" w:rsidRPr="00820337" w:rsidRDefault="002C5DBB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4</w:t>
      </w:r>
    </w:p>
    <w:p w:rsidR="002C5DBB" w:rsidRPr="00820337" w:rsidRDefault="002C5DBB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D27" w:rsidRPr="00820337" w:rsidRDefault="00120D27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исполнит песню нам.</w:t>
      </w:r>
    </w:p>
    <w:p w:rsidR="00120D27" w:rsidRPr="00820337" w:rsidRDefault="00120D27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указания. Ведущий должен следить за правильной осанкой детей.</w:t>
      </w:r>
    </w:p>
    <w:p w:rsidR="00120D27" w:rsidRPr="00820337" w:rsidRDefault="00120D27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«Запрещенное движение»</w:t>
      </w:r>
    </w:p>
    <w:p w:rsidR="00120D27" w:rsidRPr="00820337" w:rsidRDefault="00120D27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внимания, координации движений и пространственного ориентирования.</w:t>
      </w:r>
    </w:p>
    <w:p w:rsidR="00120D27" w:rsidRPr="00820337" w:rsidRDefault="00120D27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Инвентарь: </w:t>
      </w:r>
      <w:proofErr w:type="spellStart"/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0D27" w:rsidRPr="00820337" w:rsidRDefault="00120D27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Инструкция. Игра выполняется в исходном положении лежа. Педагог обозначает «Запрещенное движение», так, например, </w:t>
      </w:r>
      <w:proofErr w:type="spellStart"/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руках, опущенных вниз. Дети повторяют все движения преподавателя, кроме «запрещенного». Выбывают из игры тс, кто ошибся, остается один выигравший ребенок.</w:t>
      </w:r>
    </w:p>
    <w:p w:rsidR="00120D27" w:rsidRPr="00820337" w:rsidRDefault="00120D27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«Ладушки»</w:t>
      </w:r>
    </w:p>
    <w:p w:rsidR="00120D27" w:rsidRPr="00820337" w:rsidRDefault="00120D27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мелкой моторики, равновесия, координации движений, внимания. Инвентарь: </w:t>
      </w:r>
      <w:proofErr w:type="spellStart"/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0D27" w:rsidRPr="00820337" w:rsidRDefault="00120D27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Инструкция. Дети сидят на </w:t>
      </w:r>
      <w:proofErr w:type="spellStart"/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фитболах</w:t>
      </w:r>
      <w:proofErr w:type="spellEnd"/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парами, напротив друг друга. По команде педагога то одновременно, то попеременно соприкасаются с ладонями партнера.</w:t>
      </w:r>
    </w:p>
    <w:p w:rsidR="00120D27" w:rsidRPr="00820337" w:rsidRDefault="00120D27" w:rsidP="00120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указания. Ведущему следует напоминать детям о правильной осанке.</w:t>
      </w:r>
    </w:p>
    <w:p w:rsidR="00120D27" w:rsidRPr="00820337" w:rsidRDefault="00120D27" w:rsidP="00120D2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337" w:rsidRPr="00820337" w:rsidRDefault="00820337" w:rsidP="00820337">
      <w:pPr>
        <w:rPr>
          <w:rFonts w:ascii="Times New Roman" w:hAnsi="Times New Roman" w:cs="Times New Roman"/>
          <w:b/>
          <w:sz w:val="28"/>
          <w:szCs w:val="28"/>
        </w:rPr>
      </w:pPr>
      <w:r w:rsidRPr="00820337">
        <w:rPr>
          <w:rFonts w:ascii="Times New Roman" w:hAnsi="Times New Roman" w:cs="Times New Roman"/>
          <w:b/>
          <w:sz w:val="28"/>
          <w:szCs w:val="28"/>
        </w:rPr>
        <w:t>Интересные дидактические игры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детей с </w:t>
      </w:r>
      <w:r w:rsidRPr="00820337">
        <w:rPr>
          <w:rFonts w:ascii="Times New Roman" w:hAnsi="Times New Roman" w:cs="Times New Roman"/>
          <w:b/>
          <w:sz w:val="28"/>
          <w:szCs w:val="28"/>
        </w:rPr>
        <w:t xml:space="preserve"> ДЦП </w:t>
      </w:r>
    </w:p>
    <w:p w:rsidR="00820337" w:rsidRPr="00820337" w:rsidRDefault="00820337" w:rsidP="00820337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2033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Дидактическая игра «Яички с сюрпризом». </w:t>
      </w:r>
    </w:p>
    <w:p w:rsidR="00820337" w:rsidRPr="00820337" w:rsidRDefault="00820337" w:rsidP="00820337">
      <w:pPr>
        <w:spacing w:after="0" w:line="240" w:lineRule="auto"/>
        <w:rPr>
          <w:rFonts w:ascii="Times New Roman" w:hAnsi="Times New Roman" w:cs="Times New Roman"/>
          <w:b/>
          <w:color w:val="E36C0A"/>
          <w:sz w:val="28"/>
          <w:szCs w:val="28"/>
        </w:rPr>
      </w:pPr>
      <w:r w:rsidRPr="00820337">
        <w:rPr>
          <w:rFonts w:ascii="Times New Roman" w:hAnsi="Times New Roman" w:cs="Times New Roman"/>
          <w:b/>
          <w:color w:val="E36C0A"/>
          <w:sz w:val="28"/>
          <w:szCs w:val="28"/>
        </w:rPr>
        <w:t xml:space="preserve">1. Дети 2-3 лет. </w:t>
      </w:r>
    </w:p>
    <w:p w:rsidR="00820337" w:rsidRPr="00820337" w:rsidRDefault="00820337" w:rsidP="00820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337">
        <w:rPr>
          <w:rFonts w:ascii="Times New Roman" w:hAnsi="Times New Roman" w:cs="Times New Roman"/>
          <w:b/>
          <w:sz w:val="28"/>
          <w:szCs w:val="28"/>
        </w:rPr>
        <w:t>Цель игры:</w:t>
      </w:r>
      <w:r w:rsidRPr="00820337">
        <w:rPr>
          <w:rFonts w:ascii="Times New Roman" w:hAnsi="Times New Roman" w:cs="Times New Roman"/>
          <w:sz w:val="28"/>
          <w:szCs w:val="28"/>
        </w:rPr>
        <w:t xml:space="preserve">  учить детей проговаривать название животного, активизировать в речи слова, обозначающие действия и звукоподражание животному. </w:t>
      </w:r>
    </w:p>
    <w:p w:rsidR="00820337" w:rsidRPr="00820337" w:rsidRDefault="00820337" w:rsidP="0082033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820337">
        <w:rPr>
          <w:rFonts w:ascii="Times New Roman" w:hAnsi="Times New Roman" w:cs="Times New Roman"/>
          <w:b/>
          <w:sz w:val="28"/>
          <w:szCs w:val="28"/>
        </w:rPr>
        <w:t>Описание игры</w:t>
      </w:r>
      <w:r w:rsidRPr="00820337">
        <w:rPr>
          <w:rFonts w:ascii="Times New Roman" w:hAnsi="Times New Roman" w:cs="Times New Roman"/>
          <w:sz w:val="28"/>
          <w:szCs w:val="28"/>
        </w:rPr>
        <w:t xml:space="preserve">: в игре участвует от одного до 4 человек. С помощью сюрпризного момента детей можно познакомить с игрой, показав её, обязательно рассмотреть. В коробочке красиво расставлены яйца, в зависимости от количества играющих детей. </w:t>
      </w:r>
      <w:r w:rsidRPr="00820337">
        <w:rPr>
          <w:rFonts w:ascii="Times New Roman" w:hAnsi="Times New Roman" w:cs="Times New Roman"/>
          <w:sz w:val="28"/>
          <w:szCs w:val="28"/>
        </w:rPr>
        <w:lastRenderedPageBreak/>
        <w:t xml:space="preserve">В каждом яйце спрятаны игрушки с животными. </w:t>
      </w:r>
      <w:proofErr w:type="gramStart"/>
      <w:r w:rsidRPr="00820337">
        <w:rPr>
          <w:rFonts w:ascii="Times New Roman" w:hAnsi="Times New Roman" w:cs="Times New Roman"/>
          <w:sz w:val="28"/>
          <w:szCs w:val="28"/>
        </w:rPr>
        <w:t xml:space="preserve">Можно сначала вкладывать разных животных и птиц, а позже классифицировать их отдельно на птиц и на животных, на домашних животных и на диких животных и т. п. Сложность игры зависит от уровня развития детей группы и отдельного ребёнка (если ребёнок не говорящий, то он может только </w:t>
      </w:r>
      <w:proofErr w:type="spellStart"/>
      <w:r w:rsidRPr="00820337">
        <w:rPr>
          <w:rFonts w:ascii="Times New Roman" w:hAnsi="Times New Roman" w:cs="Times New Roman"/>
          <w:sz w:val="28"/>
          <w:szCs w:val="28"/>
        </w:rPr>
        <w:t>звукоподражать</w:t>
      </w:r>
      <w:proofErr w:type="spellEnd"/>
      <w:r w:rsidRPr="00820337">
        <w:rPr>
          <w:rFonts w:ascii="Times New Roman" w:hAnsi="Times New Roman" w:cs="Times New Roman"/>
          <w:sz w:val="28"/>
          <w:szCs w:val="28"/>
        </w:rPr>
        <w:t xml:space="preserve"> животному (птице).</w:t>
      </w:r>
      <w:proofErr w:type="gramEnd"/>
      <w:r w:rsidRPr="00820337">
        <w:rPr>
          <w:rFonts w:ascii="Times New Roman" w:hAnsi="Times New Roman" w:cs="Times New Roman"/>
          <w:sz w:val="28"/>
          <w:szCs w:val="28"/>
        </w:rPr>
        <w:t xml:space="preserve"> Мотивация к игре каждый раз меняется, чтобы поддерживать интерес детей. </w:t>
      </w:r>
    </w:p>
    <w:p w:rsidR="00820337" w:rsidRPr="00820337" w:rsidRDefault="00820337" w:rsidP="0082033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820337">
        <w:rPr>
          <w:rFonts w:ascii="Times New Roman" w:hAnsi="Times New Roman" w:cs="Times New Roman"/>
          <w:sz w:val="28"/>
          <w:szCs w:val="28"/>
        </w:rPr>
        <w:t>Например, ребёнок берёт яичко, открывает его, достаёт игрушку и говорит (поначалу педагог добавляет новые слова, помогает ребёнку, задаёт наводящие вопросы): « Это коза. Она бодается. Коза щиплет травку. Коза даёт молоко. Она блеет «</w:t>
      </w:r>
      <w:proofErr w:type="spellStart"/>
      <w:r w:rsidRPr="00820337">
        <w:rPr>
          <w:rFonts w:ascii="Times New Roman" w:hAnsi="Times New Roman" w:cs="Times New Roman"/>
          <w:sz w:val="28"/>
          <w:szCs w:val="28"/>
        </w:rPr>
        <w:t>ме-ме-ме</w:t>
      </w:r>
      <w:proofErr w:type="spellEnd"/>
      <w:r w:rsidRPr="00820337">
        <w:rPr>
          <w:rFonts w:ascii="Times New Roman" w:hAnsi="Times New Roman" w:cs="Times New Roman"/>
          <w:sz w:val="28"/>
          <w:szCs w:val="28"/>
        </w:rPr>
        <w:t xml:space="preserve">». Далее яичко берёт следующий ребёнок. </w:t>
      </w:r>
    </w:p>
    <w:p w:rsidR="00820337" w:rsidRPr="00820337" w:rsidRDefault="00820337" w:rsidP="00820337">
      <w:pPr>
        <w:spacing w:after="0" w:line="240" w:lineRule="auto"/>
        <w:ind w:left="-993"/>
        <w:rPr>
          <w:rFonts w:ascii="Times New Roman" w:hAnsi="Times New Roman" w:cs="Times New Roman"/>
          <w:b/>
          <w:color w:val="E36C0A"/>
          <w:sz w:val="28"/>
          <w:szCs w:val="28"/>
        </w:rPr>
      </w:pPr>
      <w:r w:rsidRPr="00820337">
        <w:rPr>
          <w:rFonts w:ascii="Times New Roman" w:hAnsi="Times New Roman" w:cs="Times New Roman"/>
          <w:b/>
          <w:color w:val="E36C0A"/>
          <w:sz w:val="28"/>
          <w:szCs w:val="28"/>
        </w:rPr>
        <w:t xml:space="preserve">2. Дети 4-5 лет. </w:t>
      </w:r>
    </w:p>
    <w:p w:rsidR="00820337" w:rsidRPr="00820337" w:rsidRDefault="00820337" w:rsidP="0082033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820337">
        <w:rPr>
          <w:rFonts w:ascii="Times New Roman" w:hAnsi="Times New Roman" w:cs="Times New Roman"/>
          <w:b/>
          <w:sz w:val="28"/>
          <w:szCs w:val="28"/>
        </w:rPr>
        <w:t>Цель игры</w:t>
      </w:r>
      <w:r w:rsidRPr="00820337">
        <w:rPr>
          <w:rFonts w:ascii="Times New Roman" w:hAnsi="Times New Roman" w:cs="Times New Roman"/>
          <w:sz w:val="28"/>
          <w:szCs w:val="28"/>
        </w:rPr>
        <w:t xml:space="preserve">: учить детей соотносить слова, обозначающие название животного, с названием его детёныша, активизировать в речи слова, обозначающие действия. </w:t>
      </w:r>
    </w:p>
    <w:p w:rsidR="00820337" w:rsidRPr="00820337" w:rsidRDefault="00820337" w:rsidP="0082033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820337">
        <w:rPr>
          <w:rFonts w:ascii="Times New Roman" w:hAnsi="Times New Roman" w:cs="Times New Roman"/>
          <w:b/>
          <w:sz w:val="28"/>
          <w:szCs w:val="28"/>
        </w:rPr>
        <w:t>Описание игры:</w:t>
      </w:r>
      <w:r w:rsidRPr="00820337">
        <w:rPr>
          <w:rFonts w:ascii="Times New Roman" w:hAnsi="Times New Roman" w:cs="Times New Roman"/>
          <w:sz w:val="28"/>
          <w:szCs w:val="28"/>
        </w:rPr>
        <w:t xml:space="preserve"> в игре участвует от одного до 6 человек. В коробочке красиво расставлены яйца, в зависимости от количества играющих детей. В каждом яйце спрятаны игрушки с животными. Дети по очереди берут яйцо, первого игрока может определить педагог, а затем по часовой стрелке.  Дети могут определить первого игрока с помощью считалки или жребия. Педагог находится рядом и руководит игрой. </w:t>
      </w:r>
    </w:p>
    <w:p w:rsidR="00820337" w:rsidRPr="00820337" w:rsidRDefault="00820337" w:rsidP="0082033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820337">
        <w:rPr>
          <w:rFonts w:ascii="Times New Roman" w:hAnsi="Times New Roman" w:cs="Times New Roman"/>
          <w:sz w:val="28"/>
          <w:szCs w:val="28"/>
        </w:rPr>
        <w:t xml:space="preserve">Например,  ребёнок берёт яичко, открывает его, достаёт игрушку и  уже без помощи педагога говорит: «Это коза (козёл). </w:t>
      </w:r>
      <w:proofErr w:type="gramStart"/>
      <w:r w:rsidRPr="00820337">
        <w:rPr>
          <w:rFonts w:ascii="Times New Roman" w:hAnsi="Times New Roman" w:cs="Times New Roman"/>
          <w:sz w:val="28"/>
          <w:szCs w:val="28"/>
        </w:rPr>
        <w:t>Она ходит, бодается, щиплет (травку, блеет, лыко дерёт.</w:t>
      </w:r>
      <w:proofErr w:type="gramEnd"/>
      <w:r w:rsidRPr="00820337">
        <w:rPr>
          <w:rFonts w:ascii="Times New Roman" w:hAnsi="Times New Roman" w:cs="Times New Roman"/>
          <w:sz w:val="28"/>
          <w:szCs w:val="28"/>
        </w:rPr>
        <w:t xml:space="preserve"> Коза даёт молоко. Детёныша козы называют козлёнком, козликом, козочкой, козлятками». Далее яичко берёт следующий ребёнок. </w:t>
      </w:r>
    </w:p>
    <w:p w:rsidR="00820337" w:rsidRPr="00820337" w:rsidRDefault="00820337" w:rsidP="00820337">
      <w:pPr>
        <w:spacing w:after="0" w:line="240" w:lineRule="auto"/>
        <w:ind w:left="-993"/>
        <w:rPr>
          <w:rFonts w:ascii="Times New Roman" w:hAnsi="Times New Roman" w:cs="Times New Roman"/>
          <w:b/>
          <w:color w:val="E36C0A"/>
          <w:sz w:val="28"/>
          <w:szCs w:val="28"/>
        </w:rPr>
      </w:pPr>
      <w:r w:rsidRPr="00820337">
        <w:rPr>
          <w:rFonts w:ascii="Times New Roman" w:hAnsi="Times New Roman" w:cs="Times New Roman"/>
          <w:b/>
          <w:color w:val="E36C0A"/>
          <w:sz w:val="28"/>
          <w:szCs w:val="28"/>
        </w:rPr>
        <w:t xml:space="preserve">3. Дети 6-7 лет. </w:t>
      </w:r>
    </w:p>
    <w:p w:rsidR="00820337" w:rsidRPr="00820337" w:rsidRDefault="00820337" w:rsidP="0082033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820337">
        <w:rPr>
          <w:rFonts w:ascii="Times New Roman" w:hAnsi="Times New Roman" w:cs="Times New Roman"/>
          <w:b/>
          <w:sz w:val="28"/>
          <w:szCs w:val="28"/>
        </w:rPr>
        <w:t>Цель игры:</w:t>
      </w:r>
      <w:r w:rsidRPr="00820337">
        <w:rPr>
          <w:rFonts w:ascii="Times New Roman" w:hAnsi="Times New Roman" w:cs="Times New Roman"/>
          <w:sz w:val="28"/>
          <w:szCs w:val="28"/>
        </w:rPr>
        <w:t xml:space="preserve"> развивать познавательный интерес, умение обобщать; обогащать словарный запас; учить употреблять в речи клички домашних животных. </w:t>
      </w:r>
    </w:p>
    <w:p w:rsidR="00820337" w:rsidRPr="00820337" w:rsidRDefault="00820337" w:rsidP="0082033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820337">
        <w:rPr>
          <w:rFonts w:ascii="Times New Roman" w:hAnsi="Times New Roman" w:cs="Times New Roman"/>
          <w:b/>
          <w:sz w:val="28"/>
          <w:szCs w:val="28"/>
        </w:rPr>
        <w:t xml:space="preserve"> Описание игры</w:t>
      </w:r>
      <w:r w:rsidRPr="00820337">
        <w:rPr>
          <w:rFonts w:ascii="Times New Roman" w:hAnsi="Times New Roman" w:cs="Times New Roman"/>
          <w:sz w:val="28"/>
          <w:szCs w:val="28"/>
        </w:rPr>
        <w:t xml:space="preserve">: в игре участвует от одного и более человек (зависит от количества яиц). В коробочке красиво расставлены яйца. Дети могут играть как под руководством взрослого, так и самостоятельно. Правила игры обговариваются заранее, дети могут сами вносить изменения, придумывать новые правила игры. </w:t>
      </w:r>
    </w:p>
    <w:p w:rsidR="00820337" w:rsidRPr="00820337" w:rsidRDefault="00820337" w:rsidP="0082033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820337">
        <w:rPr>
          <w:rFonts w:ascii="Times New Roman" w:hAnsi="Times New Roman" w:cs="Times New Roman"/>
          <w:sz w:val="28"/>
          <w:szCs w:val="28"/>
        </w:rPr>
        <w:t xml:space="preserve">Например: </w:t>
      </w:r>
      <w:proofErr w:type="gramStart"/>
      <w:r w:rsidRPr="00820337">
        <w:rPr>
          <w:rFonts w:ascii="Times New Roman" w:hAnsi="Times New Roman" w:cs="Times New Roman"/>
          <w:sz w:val="28"/>
          <w:szCs w:val="28"/>
        </w:rPr>
        <w:t xml:space="preserve">«Как помогает человеку», «Клички животных» (Кошка - Маруська, Мурка, Муся; корова - Бурёнка, Зорька, Марта, Пеструшка, «Расскажи поговорку (пословицу) » (Не было бы у бабы хлопот, так купила порося, «Расскажи стишок», «Назови ласково», «Один, два, три» (одна утка, две утки, пять уток). </w:t>
      </w:r>
      <w:proofErr w:type="gramEnd"/>
    </w:p>
    <w:p w:rsidR="00820337" w:rsidRPr="00820337" w:rsidRDefault="00820337" w:rsidP="0082033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820337">
        <w:rPr>
          <w:rFonts w:ascii="Times New Roman" w:hAnsi="Times New Roman" w:cs="Times New Roman"/>
          <w:sz w:val="28"/>
          <w:szCs w:val="28"/>
        </w:rPr>
        <w:t>Как разновидность игры можно вместо животных положить мелкие предметы из дерева, металла и т.д. Дети называют предмет, находившийся в яичке, определяют, из чего он сделан.</w:t>
      </w:r>
    </w:p>
    <w:p w:rsidR="009A039A" w:rsidRPr="00820337" w:rsidRDefault="009A039A">
      <w:pPr>
        <w:rPr>
          <w:rFonts w:ascii="Times New Roman" w:hAnsi="Times New Roman" w:cs="Times New Roman"/>
          <w:sz w:val="28"/>
          <w:szCs w:val="28"/>
        </w:rPr>
      </w:pPr>
    </w:p>
    <w:sectPr w:rsidR="009A039A" w:rsidRPr="00820337" w:rsidSect="00332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D27"/>
    <w:rsid w:val="00120D27"/>
    <w:rsid w:val="002C5DBB"/>
    <w:rsid w:val="002D420C"/>
    <w:rsid w:val="00332AFB"/>
    <w:rsid w:val="003537FD"/>
    <w:rsid w:val="00362F1B"/>
    <w:rsid w:val="003D1343"/>
    <w:rsid w:val="00786E62"/>
    <w:rsid w:val="00820337"/>
    <w:rsid w:val="009A0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20D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20D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user</cp:lastModifiedBy>
  <cp:revision>2</cp:revision>
  <cp:lastPrinted>2013-01-28T12:22:00Z</cp:lastPrinted>
  <dcterms:created xsi:type="dcterms:W3CDTF">2016-04-19T10:08:00Z</dcterms:created>
  <dcterms:modified xsi:type="dcterms:W3CDTF">2016-04-19T10:08:00Z</dcterms:modified>
</cp:coreProperties>
</file>