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CE" w:rsidRPr="002D2D35" w:rsidRDefault="000029BE" w:rsidP="004C01CE">
      <w:pPr>
        <w:spacing w:before="120" w:after="120" w:line="390" w:lineRule="atLeast"/>
        <w:jc w:val="center"/>
        <w:outlineLvl w:val="0"/>
        <w:rPr>
          <w:rFonts w:ascii="Times New Roman" w:eastAsia="Times New Roman" w:hAnsi="Times New Roman" w:cs="Times New Roman"/>
          <w:b/>
          <w:bCs/>
          <w:color w:val="199043"/>
          <w:kern w:val="36"/>
          <w:sz w:val="28"/>
          <w:szCs w:val="28"/>
          <w:lang w:eastAsia="ru-RU"/>
        </w:rPr>
      </w:pPr>
      <w:bookmarkStart w:id="0" w:name="_GoBack"/>
      <w:r w:rsidRPr="002D2D35">
        <w:rPr>
          <w:rFonts w:ascii="Times New Roman" w:eastAsia="Times New Roman" w:hAnsi="Times New Roman" w:cs="Times New Roman"/>
          <w:b/>
          <w:bCs/>
          <w:color w:val="199043"/>
          <w:kern w:val="36"/>
          <w:sz w:val="28"/>
          <w:szCs w:val="28"/>
          <w:lang w:eastAsia="ru-RU"/>
        </w:rPr>
        <w:t>Роль нетрадиционных форм проведения урока в повышении мотивации</w:t>
      </w:r>
      <w:r w:rsidR="00EC7054" w:rsidRPr="002D2D35">
        <w:rPr>
          <w:rFonts w:ascii="Times New Roman" w:eastAsia="Times New Roman" w:hAnsi="Times New Roman" w:cs="Times New Roman"/>
          <w:b/>
          <w:bCs/>
          <w:color w:val="199043"/>
          <w:kern w:val="36"/>
          <w:sz w:val="28"/>
          <w:szCs w:val="28"/>
          <w:lang w:eastAsia="ru-RU"/>
        </w:rPr>
        <w:t xml:space="preserve"> обучения</w:t>
      </w:r>
    </w:p>
    <w:p w:rsidR="00FB5F24" w:rsidRPr="002D2D35" w:rsidRDefault="002D2D35" w:rsidP="00FB5F24">
      <w:pPr>
        <w:spacing w:before="100" w:beforeAutospacing="1" w:after="120" w:afterAutospacing="1" w:line="240" w:lineRule="auto"/>
        <w:ind w:left="3279"/>
        <w:rPr>
          <w:rFonts w:ascii="Times New Roman" w:eastAsia="Times New Roman" w:hAnsi="Times New Roman" w:cs="Times New Roman"/>
          <w:b/>
          <w:i/>
          <w:sz w:val="28"/>
          <w:szCs w:val="28"/>
          <w:lang w:eastAsia="ru-RU"/>
        </w:rPr>
      </w:pPr>
      <w:hyperlink r:id="rId5" w:history="1">
        <w:proofErr w:type="spellStart"/>
        <w:r w:rsidR="00EC7054" w:rsidRPr="002D2D35">
          <w:rPr>
            <w:rFonts w:ascii="Times New Roman" w:eastAsia="Times New Roman" w:hAnsi="Times New Roman" w:cs="Times New Roman"/>
            <w:b/>
            <w:i/>
            <w:sz w:val="28"/>
            <w:szCs w:val="28"/>
            <w:lang w:eastAsia="ru-RU"/>
          </w:rPr>
          <w:t>Тареева</w:t>
        </w:r>
        <w:proofErr w:type="spellEnd"/>
      </w:hyperlink>
      <w:r w:rsidR="00FB5F24" w:rsidRPr="002D2D35">
        <w:rPr>
          <w:rFonts w:ascii="Times New Roman" w:eastAsia="Times New Roman" w:hAnsi="Times New Roman" w:cs="Times New Roman"/>
          <w:b/>
          <w:i/>
          <w:sz w:val="28"/>
          <w:szCs w:val="28"/>
          <w:lang w:eastAsia="ru-RU"/>
        </w:rPr>
        <w:t xml:space="preserve"> </w:t>
      </w:r>
      <w:r w:rsidR="00EC7054" w:rsidRPr="002D2D35">
        <w:rPr>
          <w:rFonts w:ascii="Times New Roman" w:eastAsia="Times New Roman" w:hAnsi="Times New Roman" w:cs="Times New Roman"/>
          <w:b/>
          <w:i/>
          <w:sz w:val="28"/>
          <w:szCs w:val="28"/>
          <w:lang w:eastAsia="ru-RU"/>
        </w:rPr>
        <w:t xml:space="preserve"> Наталья</w:t>
      </w:r>
      <w:r w:rsidR="00FB5F24" w:rsidRPr="002D2D35">
        <w:rPr>
          <w:rFonts w:ascii="Times New Roman" w:eastAsia="Times New Roman" w:hAnsi="Times New Roman" w:cs="Times New Roman"/>
          <w:b/>
          <w:i/>
          <w:sz w:val="28"/>
          <w:szCs w:val="28"/>
          <w:lang w:eastAsia="ru-RU"/>
        </w:rPr>
        <w:t xml:space="preserve"> </w:t>
      </w:r>
      <w:r w:rsidR="00EC7054" w:rsidRPr="002D2D35">
        <w:rPr>
          <w:rFonts w:ascii="Times New Roman" w:eastAsia="Times New Roman" w:hAnsi="Times New Roman" w:cs="Times New Roman"/>
          <w:b/>
          <w:i/>
          <w:sz w:val="28"/>
          <w:szCs w:val="28"/>
          <w:lang w:eastAsia="ru-RU"/>
        </w:rPr>
        <w:t xml:space="preserve"> Александровна</w:t>
      </w:r>
      <w:r w:rsidR="00FB5F24" w:rsidRPr="002D2D35">
        <w:rPr>
          <w:rFonts w:ascii="Times New Roman" w:eastAsia="Times New Roman" w:hAnsi="Times New Roman" w:cs="Times New Roman"/>
          <w:b/>
          <w:i/>
          <w:sz w:val="28"/>
          <w:szCs w:val="28"/>
          <w:lang w:eastAsia="ru-RU"/>
        </w:rPr>
        <w:t xml:space="preserve"> </w:t>
      </w:r>
    </w:p>
    <w:p w:rsidR="004C01CE" w:rsidRPr="002D2D35" w:rsidRDefault="004C01CE" w:rsidP="00FB5F24">
      <w:pPr>
        <w:spacing w:before="100" w:beforeAutospacing="1" w:after="120" w:afterAutospacing="1" w:line="240" w:lineRule="auto"/>
        <w:ind w:left="3279"/>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 </w:t>
      </w:r>
      <w:r w:rsidR="00FB5F24" w:rsidRPr="002D2D35">
        <w:rPr>
          <w:rFonts w:ascii="Times New Roman" w:eastAsia="Times New Roman" w:hAnsi="Times New Roman" w:cs="Times New Roman"/>
          <w:b/>
          <w:i/>
          <w:iCs/>
          <w:sz w:val="28"/>
          <w:szCs w:val="28"/>
          <w:lang w:eastAsia="ru-RU"/>
        </w:rPr>
        <w:t>учитель</w:t>
      </w:r>
      <w:r w:rsidR="00EC7054" w:rsidRPr="002D2D35">
        <w:rPr>
          <w:rFonts w:ascii="Times New Roman" w:eastAsia="Times New Roman" w:hAnsi="Times New Roman" w:cs="Times New Roman"/>
          <w:b/>
          <w:i/>
          <w:iCs/>
          <w:sz w:val="28"/>
          <w:szCs w:val="28"/>
          <w:lang w:eastAsia="ru-RU"/>
        </w:rPr>
        <w:t xml:space="preserve"> русского языка КГКОУ «Школы №1»</w:t>
      </w:r>
    </w:p>
    <w:p w:rsidR="004C01CE" w:rsidRPr="002D2D35" w:rsidRDefault="002D2D35" w:rsidP="004C01CE">
      <w:pPr>
        <w:spacing w:before="240" w:after="24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pict>
          <v:rect id="_x0000_i1025" style="width:0;height:1.5pt" o:hralign="center" o:hrstd="t" o:hr="t" fillcolor="#a0a0a0" stroked="f"/>
        </w:pict>
      </w:r>
    </w:p>
    <w:p w:rsidR="005C3909" w:rsidRPr="002D2D35" w:rsidRDefault="004B105F" w:rsidP="005C3909">
      <w:pPr>
        <w:spacing w:before="75" w:after="75" w:line="336" w:lineRule="atLeast"/>
        <w:jc w:val="center"/>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                                                                       </w:t>
      </w:r>
      <w:r w:rsidR="005C3909" w:rsidRPr="002D2D35">
        <w:rPr>
          <w:rFonts w:ascii="Times New Roman" w:eastAsia="Times New Roman" w:hAnsi="Times New Roman" w:cs="Times New Roman"/>
          <w:sz w:val="28"/>
          <w:szCs w:val="28"/>
          <w:lang w:eastAsia="ru-RU"/>
        </w:rPr>
        <w:t> «Урок – это солнце, вокруг которого, как         </w:t>
      </w:r>
    </w:p>
    <w:p w:rsidR="005C3909" w:rsidRPr="002D2D35" w:rsidRDefault="005C3909" w:rsidP="005C3909">
      <w:pPr>
        <w:spacing w:before="75" w:after="75" w:line="336" w:lineRule="atLeast"/>
        <w:ind w:left="4536"/>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планеты, вращаются все другие формы учебных занятий »</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Основной формой учебно-воспитательной работы в школе, как известно, является урок. Именно на уроках усваивают учащиеся знания и приобретают навыки использования их в практической учебной работе. На уроке же закладываются основы формирования каждого учащегося как личности, гражданина, деятельного участника жизни государства.  В современных условиях бурного развития школы сложна и многообразна работа учителя. Сколько ему нужно знать и уметь, чтобы учить детей без принуждения, развивать у них устойчивый интерес к знаниям и потребность в их самостоятельном поиске, строить уроки так, чтобы каждый ребёнок был занят делом, работал с увлечением, чтобы царила атмосфера сотрудничества, и при этом обеспечивалось бы глубокое усвоение учебного материала.</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Немаловажную роль в приобретении учащимися глубоких и прочных знаний играет организация учебной деятельности школьников на уроках.   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 Говоря об организации процесса обучения, нельзя забывать, что одним из путей активизации познавательной деятельности школьников является проведение нетрадиционных уроков. Нетрадиционный урок – это импровизированное учебное занятие со свободной структурой. По своему назначению он может быть и уроком изучения нового, и уроком повторения, и обобщающим, и уроком комбинированного типа.                                        </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В условиях внедрения ФГОС особое значение придаётся технологиям </w:t>
      </w:r>
      <w:proofErr w:type="spellStart"/>
      <w:r w:rsidRPr="002D2D35">
        <w:rPr>
          <w:rFonts w:ascii="Times New Roman" w:eastAsia="Times New Roman" w:hAnsi="Times New Roman" w:cs="Times New Roman"/>
          <w:sz w:val="28"/>
          <w:szCs w:val="28"/>
          <w:lang w:eastAsia="ru-RU"/>
        </w:rPr>
        <w:t>деятельностного</w:t>
      </w:r>
      <w:proofErr w:type="spellEnd"/>
      <w:r w:rsidRPr="002D2D35">
        <w:rPr>
          <w:rFonts w:ascii="Times New Roman" w:eastAsia="Times New Roman" w:hAnsi="Times New Roman" w:cs="Times New Roman"/>
          <w:sz w:val="28"/>
          <w:szCs w:val="28"/>
          <w:lang w:eastAsia="ru-RU"/>
        </w:rPr>
        <w:t xml:space="preserve"> обучения. Именно нестандартные формы проведения уроков повышают познавательную активность учащихся, и способствует </w:t>
      </w:r>
      <w:r w:rsidRPr="002D2D35">
        <w:rPr>
          <w:rFonts w:ascii="Times New Roman" w:eastAsia="Times New Roman" w:hAnsi="Times New Roman" w:cs="Times New Roman"/>
          <w:sz w:val="28"/>
          <w:szCs w:val="28"/>
          <w:lang w:eastAsia="ru-RU"/>
        </w:rPr>
        <w:lastRenderedPageBreak/>
        <w:t>поддержанию стабильного интереса к учебной работе, а также лучшему усвоению программного материала.  </w:t>
      </w:r>
    </w:p>
    <w:p w:rsidR="005C3909" w:rsidRPr="002D2D35" w:rsidRDefault="005C3909" w:rsidP="005C3909">
      <w:pPr>
        <w:spacing w:after="0"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bCs/>
          <w:sz w:val="28"/>
          <w:szCs w:val="28"/>
          <w:lang w:eastAsia="ru-RU"/>
        </w:rPr>
        <w:t>Основные задачи каждого урока, в том числе и нестандартного, в контексте введения ФГОС :</w:t>
      </w:r>
      <w:r w:rsidRPr="002D2D35">
        <w:rPr>
          <w:rFonts w:ascii="Times New Roman" w:eastAsia="Times New Roman" w:hAnsi="Times New Roman" w:cs="Times New Roman"/>
          <w:sz w:val="28"/>
          <w:szCs w:val="28"/>
          <w:lang w:eastAsia="ru-RU"/>
        </w:rPr>
        <w:t xml:space="preserve">общекультурное развитие;  личностное развитие; развитие познавательных мотивов, инициативы и интересов учащихся; формирование умения учиться;  развитие коммуникативной компетентности. </w:t>
      </w:r>
      <w:r w:rsidRPr="002D2D35">
        <w:rPr>
          <w:rFonts w:ascii="Times New Roman" w:eastAsia="Times New Roman" w:hAnsi="Times New Roman" w:cs="Times New Roman"/>
          <w:i/>
          <w:sz w:val="28"/>
          <w:szCs w:val="28"/>
          <w:lang w:eastAsia="ru-RU"/>
        </w:rPr>
        <w:t xml:space="preserve">В нетрадиционном обучении деятельность учителя меняется коренным образом. Теперь главная задача учителя не «донести», «преподнести», «объяснить» и «показать» учащимся, а организовать совместный поиск решения возникшей перед ними задачи. </w:t>
      </w:r>
      <w:r w:rsidRPr="002D2D35">
        <w:rPr>
          <w:rFonts w:ascii="Times New Roman" w:eastAsia="Times New Roman" w:hAnsi="Times New Roman" w:cs="Times New Roman"/>
          <w:sz w:val="28"/>
          <w:szCs w:val="28"/>
          <w:lang w:eastAsia="ru-RU"/>
        </w:rPr>
        <w:t>Собственный опыт и опыт коллег показывает, что нетрадиционные формы проведения уроков поддерживают интерес учащихся к предмету и повышают мотивацию учения.</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Часто бывает, что ребята рассеивают свое внимание при изучении сложного и объёмного материала и никак не могут сосредоточиться на уроке. Именно в таких случаях необходимо привлечь их внимание каким-либо интересным рассказом или игрой, что поможет сконцентрировать внимание ребят на изучаемом материале.</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Тема актуальна, так как активизировать внимание учащихся и повысить интерес к предмету помогают нестандартные уроки. Сегодня не совсем обычных методов обучения и целых уроков – огромное количеств, но далеко не все они соответствуют общепринятым представлениям о нестандартности в образовании, о необычности урока и, наконец, не соответствуют представлениям ни об уроке, ни о методе. Выбирая из этого массива именно ту информацию, которая необходима, учитель, как правило, опирается на свою интуицию, а не на какие-либо научные основания.</w:t>
      </w:r>
    </w:p>
    <w:p w:rsidR="005C3909" w:rsidRPr="002D2D35" w:rsidRDefault="005C3909" w:rsidP="005C3909">
      <w:pPr>
        <w:spacing w:after="0"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Непривычные формы используются немотивированно, как уроки-одиночки, без заметной связи с ранее проведенными уроками. Преобладают итоговые формы урок-отчет и другие</w:t>
      </w:r>
      <w:r w:rsidR="004B105F" w:rsidRPr="002D2D35">
        <w:rPr>
          <w:rFonts w:ascii="Times New Roman" w:eastAsia="Times New Roman" w:hAnsi="Times New Roman" w:cs="Times New Roman"/>
          <w:sz w:val="28"/>
          <w:szCs w:val="28"/>
          <w:lang w:eastAsia="ru-RU"/>
        </w:rPr>
        <w:t xml:space="preserve"> </w:t>
      </w:r>
      <w:r w:rsidRPr="002D2D35">
        <w:rPr>
          <w:rFonts w:ascii="Times New Roman" w:eastAsia="Times New Roman" w:hAnsi="Times New Roman" w:cs="Times New Roman"/>
          <w:sz w:val="28"/>
          <w:szCs w:val="28"/>
          <w:lang w:eastAsia="ru-RU"/>
        </w:rPr>
        <w:t>целевые установки уроков не предусматривают прироста новых знаний и умений, развития учащихся в каком-либо отношении.</w:t>
      </w:r>
      <w:r w:rsidRPr="002D2D35">
        <w:rPr>
          <w:rFonts w:ascii="Times New Roman" w:eastAsia="Times New Roman" w:hAnsi="Times New Roman" w:cs="Times New Roman"/>
          <w:sz w:val="28"/>
          <w:szCs w:val="28"/>
          <w:lang w:eastAsia="ru-RU"/>
        </w:rPr>
        <w:br/>
      </w:r>
      <w:r w:rsidRPr="002D2D35">
        <w:rPr>
          <w:rFonts w:ascii="Times New Roman" w:eastAsia="Times New Roman" w:hAnsi="Times New Roman" w:cs="Times New Roman"/>
          <w:b/>
          <w:bCs/>
          <w:sz w:val="28"/>
          <w:szCs w:val="28"/>
          <w:lang w:eastAsia="ru-RU"/>
        </w:rPr>
        <w:t xml:space="preserve">Цель нетрадиционных уроков: </w:t>
      </w:r>
      <w:r w:rsidRPr="002D2D35">
        <w:rPr>
          <w:rFonts w:ascii="Times New Roman" w:eastAsia="Times New Roman" w:hAnsi="Times New Roman" w:cs="Times New Roman"/>
          <w:sz w:val="28"/>
          <w:szCs w:val="28"/>
          <w:lang w:eastAsia="ru-RU"/>
        </w:rPr>
        <w:t>отработка новых методов, форм, приемов и средств обучения, что ведет к реализации основного закона педагогики – закона об активности обучения.</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Что дает применение таких уроков в учебном и воспитательном процессе?</w:t>
      </w:r>
    </w:p>
    <w:p w:rsidR="005C3909" w:rsidRPr="002D2D35" w:rsidRDefault="005C3909" w:rsidP="005C3909">
      <w:pPr>
        <w:spacing w:after="0"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bCs/>
          <w:sz w:val="28"/>
          <w:szCs w:val="28"/>
          <w:lang w:eastAsia="ru-RU"/>
        </w:rPr>
        <w:t>Как показывает практика, нетрадиционные формы обучения предполагают:</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использование коллективных форм работы;</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привитие интереса к предмету;</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 развитие умений и навыков самостоятельной работы;</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 активизацию деятельности учащихся; </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lastRenderedPageBreak/>
        <w:t>         • при подготовке к уроку учащиеся сами ищут интересный материал; </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•более полное осуществление практической, воспитательной,       </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образовательной и развивающей целей обучения;</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 становление новых отношений между учителем и учениками.</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Необычные по замыслу и организации нетрадиционные уроки нравятся учащимся больше, чем обычные уроки со строгой структурой и установленным режимом работы. При проведении открытых уроков данная форма является всегда выигрышной, т.к. в ней представлены игровые моменты, оригинальная подача материала, занятость учащихся через различные формы коллективной и групповой работы. Задания, которые получают дети на этих уроках, помогают им жить в атмосфере творческого поиска, действуют на школьников вдохновляющее и постоянно развивают их речь. Такие уроки не только радость для школьников, но и определенный стимул, побуждающий интерес, вселяющий уверенность в свои силы и способности. </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Игровые технологии обучения отличаются исключительным разнообразием. Основной мотив игры – не результат, а процесс. Это усиливает их развивающие значение, но делает менее очевидным образовательный эффект. Несомненно, у игровых уроков есть и образовательные возможности, если их рассматривать не разрозненно, а в системе. Можно, например, передвигаться от усвоения и использования фактов к их связям (от решения кроссвордов к их составлению), от описаний (уроки-путешествия) к объяснению (уроки-экспедиции, исследования).</w:t>
      </w:r>
    </w:p>
    <w:p w:rsidR="005C3909" w:rsidRPr="002D2D35" w:rsidRDefault="004B105F"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Учащимся нестандартные уроки </w:t>
      </w:r>
      <w:r w:rsidR="005C3909" w:rsidRPr="002D2D35">
        <w:rPr>
          <w:rFonts w:ascii="Times New Roman" w:eastAsia="Times New Roman" w:hAnsi="Times New Roman" w:cs="Times New Roman"/>
          <w:sz w:val="28"/>
          <w:szCs w:val="28"/>
          <w:lang w:eastAsia="ru-RU"/>
        </w:rPr>
        <w:t>нравятся, они стан</w:t>
      </w:r>
      <w:r w:rsidRPr="002D2D35">
        <w:rPr>
          <w:rFonts w:ascii="Times New Roman" w:eastAsia="Times New Roman" w:hAnsi="Times New Roman" w:cs="Times New Roman"/>
          <w:sz w:val="28"/>
          <w:szCs w:val="28"/>
          <w:lang w:eastAsia="ru-RU"/>
        </w:rPr>
        <w:t>овятся общительнее и </w:t>
      </w:r>
      <w:proofErr w:type="spellStart"/>
      <w:r w:rsidRPr="002D2D35">
        <w:rPr>
          <w:rFonts w:ascii="Times New Roman" w:eastAsia="Times New Roman" w:hAnsi="Times New Roman" w:cs="Times New Roman"/>
          <w:sz w:val="28"/>
          <w:szCs w:val="28"/>
          <w:lang w:eastAsia="ru-RU"/>
        </w:rPr>
        <w:t>сплочённее</w:t>
      </w:r>
      <w:proofErr w:type="spellEnd"/>
      <w:r w:rsidRPr="002D2D35">
        <w:rPr>
          <w:rFonts w:ascii="Times New Roman" w:eastAsia="Times New Roman" w:hAnsi="Times New Roman" w:cs="Times New Roman"/>
          <w:sz w:val="28"/>
          <w:szCs w:val="28"/>
          <w:lang w:eastAsia="ru-RU"/>
        </w:rPr>
        <w:t>. Нестандартные уроки помогают вызвать дополнительный интерес к</w:t>
      </w:r>
      <w:r w:rsidR="005C3909" w:rsidRPr="002D2D35">
        <w:rPr>
          <w:rFonts w:ascii="Times New Roman" w:eastAsia="Times New Roman" w:hAnsi="Times New Roman" w:cs="Times New Roman"/>
          <w:sz w:val="28"/>
          <w:szCs w:val="28"/>
          <w:lang w:eastAsia="ru-RU"/>
        </w:rPr>
        <w:t xml:space="preserve"> п</w:t>
      </w:r>
      <w:r w:rsidRPr="002D2D35">
        <w:rPr>
          <w:rFonts w:ascii="Times New Roman" w:eastAsia="Times New Roman" w:hAnsi="Times New Roman" w:cs="Times New Roman"/>
          <w:sz w:val="28"/>
          <w:szCs w:val="28"/>
          <w:lang w:eastAsia="ru-RU"/>
        </w:rPr>
        <w:t>редмету, к конкретной </w:t>
      </w:r>
      <w:proofErr w:type="spellStart"/>
      <w:r w:rsidRPr="002D2D35">
        <w:rPr>
          <w:rFonts w:ascii="Times New Roman" w:eastAsia="Times New Roman" w:hAnsi="Times New Roman" w:cs="Times New Roman"/>
          <w:sz w:val="28"/>
          <w:szCs w:val="28"/>
          <w:lang w:eastAsia="ru-RU"/>
        </w:rPr>
        <w:t>теме,развивают</w:t>
      </w:r>
      <w:proofErr w:type="spellEnd"/>
      <w:r w:rsidRPr="002D2D35">
        <w:rPr>
          <w:rFonts w:ascii="Times New Roman" w:eastAsia="Times New Roman" w:hAnsi="Times New Roman" w:cs="Times New Roman"/>
          <w:sz w:val="28"/>
          <w:szCs w:val="28"/>
          <w:lang w:eastAsia="ru-RU"/>
        </w:rPr>
        <w:t xml:space="preserve"> у </w:t>
      </w:r>
      <w:r w:rsidR="005C3909" w:rsidRPr="002D2D35">
        <w:rPr>
          <w:rFonts w:ascii="Times New Roman" w:eastAsia="Times New Roman" w:hAnsi="Times New Roman" w:cs="Times New Roman"/>
          <w:sz w:val="28"/>
          <w:szCs w:val="28"/>
          <w:lang w:eastAsia="ru-RU"/>
        </w:rPr>
        <w:t>учащихся  логическое  и  аб</w:t>
      </w:r>
      <w:r w:rsidRPr="002D2D35">
        <w:rPr>
          <w:rFonts w:ascii="Times New Roman" w:eastAsia="Times New Roman" w:hAnsi="Times New Roman" w:cs="Times New Roman"/>
          <w:sz w:val="28"/>
          <w:szCs w:val="28"/>
          <w:lang w:eastAsia="ru-RU"/>
        </w:rPr>
        <w:t>страктное  мышление. Благодаря нестандартному подходу к обучению на уроках создается непринужденная </w:t>
      </w:r>
      <w:r w:rsidR="005C3909" w:rsidRPr="002D2D35">
        <w:rPr>
          <w:rFonts w:ascii="Times New Roman" w:eastAsia="Times New Roman" w:hAnsi="Times New Roman" w:cs="Times New Roman"/>
          <w:sz w:val="28"/>
          <w:szCs w:val="28"/>
          <w:lang w:eastAsia="ru-RU"/>
        </w:rPr>
        <w:t>обстановка, что  способствует  лучшему  усвоению  материала. Нетрадиционные уроки, необычные по замыслу, организации, методике проведения, больше нравятся учащимся, чем будничные учебные занятия со строгой структурой и установленным режимом работы. Но превращать нестандартные уроки в главную форму работы, вводить их в систему нецелесообразно из – за большой потери времени.</w:t>
      </w:r>
    </w:p>
    <w:p w:rsidR="005C3909" w:rsidRPr="002D2D35" w:rsidRDefault="005C3909" w:rsidP="005C3909">
      <w:pPr>
        <w:spacing w:after="0"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Перечислю следующие алгоритмы проведения нестандартных уроков</w:t>
      </w:r>
      <w:r w:rsidRPr="002D2D35">
        <w:rPr>
          <w:rFonts w:ascii="Times New Roman" w:eastAsia="Times New Roman" w:hAnsi="Times New Roman" w:cs="Times New Roman"/>
          <w:b/>
          <w:bCs/>
          <w:sz w:val="28"/>
          <w:szCs w:val="28"/>
          <w:lang w:eastAsia="ru-RU"/>
        </w:rPr>
        <w:t>.</w:t>
      </w:r>
      <w:r w:rsidRPr="002D2D35">
        <w:rPr>
          <w:rFonts w:ascii="Times New Roman" w:eastAsia="Times New Roman" w:hAnsi="Times New Roman" w:cs="Times New Roman"/>
          <w:sz w:val="28"/>
          <w:szCs w:val="28"/>
          <w:lang w:eastAsia="ru-RU"/>
        </w:rPr>
        <w:t>  В настоящее время существуют следующие нетрадиционные технологии урока:</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интегрированные уроки, основанные на </w:t>
      </w:r>
      <w:proofErr w:type="spellStart"/>
      <w:r w:rsidRPr="002D2D35">
        <w:rPr>
          <w:rFonts w:ascii="Times New Roman" w:eastAsia="Times New Roman" w:hAnsi="Times New Roman" w:cs="Times New Roman"/>
          <w:sz w:val="28"/>
          <w:szCs w:val="28"/>
          <w:lang w:eastAsia="ru-RU"/>
        </w:rPr>
        <w:t>межпредметных</w:t>
      </w:r>
      <w:proofErr w:type="spellEnd"/>
      <w:r w:rsidRPr="002D2D35">
        <w:rPr>
          <w:rFonts w:ascii="Times New Roman" w:eastAsia="Times New Roman" w:hAnsi="Times New Roman" w:cs="Times New Roman"/>
          <w:sz w:val="28"/>
          <w:szCs w:val="28"/>
          <w:lang w:eastAsia="ru-RU"/>
        </w:rPr>
        <w:t xml:space="preserve"> свя</w:t>
      </w:r>
      <w:r w:rsidRPr="002D2D35">
        <w:rPr>
          <w:rFonts w:ascii="Times New Roman" w:eastAsia="Times New Roman" w:hAnsi="Times New Roman" w:cs="Times New Roman"/>
          <w:sz w:val="28"/>
          <w:szCs w:val="28"/>
          <w:lang w:eastAsia="ru-RU"/>
        </w:rPr>
        <w:softHyphen/>
        <w:t>зях; уроки в форме соревнований и игр: конкурс, турнир, эстафета   (лингвистический бой), дуэль, деловая или ролевая игра, кроссворд, викторина; уроки, основанные на формах, жанрах и методах работы, из</w:t>
      </w:r>
      <w:r w:rsidRPr="002D2D35">
        <w:rPr>
          <w:rFonts w:ascii="Times New Roman" w:eastAsia="Times New Roman" w:hAnsi="Times New Roman" w:cs="Times New Roman"/>
          <w:sz w:val="28"/>
          <w:szCs w:val="28"/>
          <w:lang w:eastAsia="ru-RU"/>
        </w:rPr>
        <w:softHyphen/>
        <w:t xml:space="preserve">вестных в общественной </w:t>
      </w:r>
      <w:r w:rsidRPr="002D2D35">
        <w:rPr>
          <w:rFonts w:ascii="Times New Roman" w:eastAsia="Times New Roman" w:hAnsi="Times New Roman" w:cs="Times New Roman"/>
          <w:sz w:val="28"/>
          <w:szCs w:val="28"/>
          <w:lang w:eastAsia="ru-RU"/>
        </w:rPr>
        <w:lastRenderedPageBreak/>
        <w:t>практике: исследование, интервью, репортаж;</w:t>
      </w:r>
      <w:r w:rsidR="004B105F" w:rsidRPr="002D2D35">
        <w:rPr>
          <w:rFonts w:ascii="Times New Roman" w:eastAsia="Times New Roman" w:hAnsi="Times New Roman" w:cs="Times New Roman"/>
          <w:sz w:val="28"/>
          <w:szCs w:val="28"/>
          <w:lang w:eastAsia="ru-RU"/>
        </w:rPr>
        <w:t xml:space="preserve"> </w:t>
      </w:r>
      <w:r w:rsidRPr="002D2D35">
        <w:rPr>
          <w:rFonts w:ascii="Times New Roman" w:eastAsia="Times New Roman" w:hAnsi="Times New Roman" w:cs="Times New Roman"/>
          <w:sz w:val="28"/>
          <w:szCs w:val="28"/>
          <w:lang w:eastAsia="ru-RU"/>
        </w:rPr>
        <w:t>уроки с имитацией публичных форм общения: пресс-конференция, аукцион, телемост,  «живая газета», устный журнал; уроки с использованием фантазии: урок-сказка, урок</w:t>
      </w:r>
      <w:r w:rsidRPr="002D2D35">
        <w:rPr>
          <w:rFonts w:ascii="Times New Roman" w:eastAsia="Times New Roman" w:hAnsi="Times New Roman" w:cs="Times New Roman"/>
          <w:sz w:val="28"/>
          <w:szCs w:val="28"/>
          <w:lang w:eastAsia="ru-RU"/>
        </w:rPr>
        <w:softHyphen/>
        <w:t>-сюрприз, урок-подарок от волшебника;</w:t>
      </w:r>
      <w:r w:rsidR="004B105F" w:rsidRPr="002D2D35">
        <w:rPr>
          <w:rFonts w:ascii="Times New Roman" w:eastAsia="Times New Roman" w:hAnsi="Times New Roman" w:cs="Times New Roman"/>
          <w:sz w:val="28"/>
          <w:szCs w:val="28"/>
          <w:lang w:eastAsia="ru-RU"/>
        </w:rPr>
        <w:t xml:space="preserve"> </w:t>
      </w:r>
      <w:r w:rsidRPr="002D2D35">
        <w:rPr>
          <w:rFonts w:ascii="Times New Roman" w:eastAsia="Times New Roman" w:hAnsi="Times New Roman" w:cs="Times New Roman"/>
          <w:sz w:val="28"/>
          <w:szCs w:val="28"/>
          <w:lang w:eastAsia="ru-RU"/>
        </w:rPr>
        <w:t>перенесение в рамки урока традиционных форм внеклассной  работы: КВН, утренники, спектакль, концерт, инсце</w:t>
      </w:r>
      <w:r w:rsidRPr="002D2D35">
        <w:rPr>
          <w:rFonts w:ascii="Times New Roman" w:eastAsia="Times New Roman" w:hAnsi="Times New Roman" w:cs="Times New Roman"/>
          <w:sz w:val="28"/>
          <w:szCs w:val="28"/>
          <w:lang w:eastAsia="ru-RU"/>
        </w:rPr>
        <w:softHyphen/>
        <w:t>нировка.</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нетрадиционные уроки могут быстро стать традиционными, что, в конечном счете, приведет к падению у учащихся интереса к предмету.</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В последние годы интерес к нетрадиционным урокам в школе значимо усилился. Это связано с различными преобразованиями, происходящими в нашей стране, которые создали определенные условия для переосмысления процессов в сфере образования, создания новых типов уроков, активного внедрения в уроки различных педагогических методов и способов развития познавательного интереса у детей младшего школьного возраста, авторских программ и учебников.</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Организация нетрадиционного урока предполагает создание условий для овладения школьниками приемами умственной деятельности.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w:t>
      </w:r>
    </w:p>
    <w:p w:rsidR="005C3909" w:rsidRPr="002D2D35" w:rsidRDefault="005C3909" w:rsidP="005C3909">
      <w:pPr>
        <w:spacing w:before="75" w:after="75" w:line="336" w:lineRule="atLeast"/>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Нетрадиционные уроки приносят пользу лишь тогда, когда им найдено точное место среди обычных типов уроков. Только проанализировав весь материал по предмету, который предстоит изучить в текущем учебном году, учитель сможет определить, какие уроки целесообразно провести в нестандартной форме, и каким бы многоопытным учитель не был, всегда ему приходится искать, думать, пробовать, чтобы сделать свои уроки интересными.</w:t>
      </w:r>
    </w:p>
    <w:p w:rsidR="005C3909" w:rsidRPr="002D2D35" w:rsidRDefault="005C3909" w:rsidP="005C39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2D35">
        <w:rPr>
          <w:rFonts w:ascii="Times New Roman" w:eastAsia="Times New Roman" w:hAnsi="Times New Roman" w:cs="Times New Roman"/>
          <w:color w:val="000000"/>
          <w:sz w:val="28"/>
          <w:szCs w:val="28"/>
          <w:lang w:eastAsia="ru-RU"/>
        </w:rPr>
        <w:lastRenderedPageBreak/>
        <w:t>Школа нового времени должна раскрывать личность ребёнка, воспитывать в детях интерес к учёбе, должна быть образовательной системой, адекватной нашей жизни</w:t>
      </w:r>
    </w:p>
    <w:p w:rsidR="005C3909" w:rsidRPr="002D2D35" w:rsidRDefault="005C3909" w:rsidP="005C39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2D35">
        <w:rPr>
          <w:rFonts w:ascii="Times New Roman" w:eastAsia="Times New Roman" w:hAnsi="Times New Roman" w:cs="Times New Roman"/>
          <w:color w:val="000000"/>
          <w:sz w:val="28"/>
          <w:szCs w:val="28"/>
          <w:lang w:eastAsia="ru-RU"/>
        </w:rPr>
        <w:t>К сожалению, наша современная школа не всегда может соответствовать этим задачам в силу самых разных причин. Так возникает противоречие между стандартами образования и социальным заказом.</w:t>
      </w:r>
    </w:p>
    <w:p w:rsidR="005C3909" w:rsidRPr="002D2D35" w:rsidRDefault="005C3909" w:rsidP="005C39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2D35">
        <w:rPr>
          <w:rFonts w:ascii="Times New Roman" w:eastAsia="Times New Roman" w:hAnsi="Times New Roman" w:cs="Times New Roman"/>
          <w:color w:val="000000"/>
          <w:sz w:val="28"/>
          <w:szCs w:val="28"/>
          <w:lang w:eastAsia="ru-RU"/>
        </w:rPr>
        <w:t>Пожалуй, нет преподавателя, который не мечтал бы о том, чтобы его общение со школьниками было увлекательным и эмоциональным, который не задумывался над вопросами: «Как сделать урок интересным и ярким, увлечь ребят своим предметом? Как создать на уроке ситуацию успеха для каждого ученика?» Решение данных вопросов нахожу в применении информационно-коммуникационных технологий, формирующих познавательную потребность обучаемых.</w:t>
      </w:r>
    </w:p>
    <w:p w:rsidR="005C3909" w:rsidRPr="002D2D35" w:rsidRDefault="005C3909" w:rsidP="005C39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2D35">
        <w:rPr>
          <w:rFonts w:ascii="Times New Roman" w:eastAsia="Times New Roman" w:hAnsi="Times New Roman" w:cs="Times New Roman"/>
          <w:color w:val="000000"/>
          <w:sz w:val="28"/>
          <w:szCs w:val="28"/>
          <w:lang w:eastAsia="ru-RU"/>
        </w:rPr>
        <w:t>Мультимедийные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ИКТ вовлекают учащихся в учебный процесс, способствуя наиболее широкому раскрытию их способностей, активизации умственной деятельности.</w:t>
      </w:r>
    </w:p>
    <w:p w:rsidR="004C01CE" w:rsidRPr="002D2D35" w:rsidRDefault="005C3909" w:rsidP="005B043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2D35">
        <w:rPr>
          <w:rFonts w:ascii="Times New Roman" w:eastAsia="Times New Roman" w:hAnsi="Times New Roman" w:cs="Times New Roman"/>
          <w:color w:val="000000"/>
          <w:sz w:val="28"/>
          <w:szCs w:val="28"/>
          <w:lang w:eastAsia="ru-RU"/>
        </w:rPr>
        <w:t>Использование ИКТ в учебном процессе увеличивает возможности постановки учебных заданий и управления процессом их выполнения. ИКТ позволяют качественно изменять контроль деятельности учащихся, обеспечивая при этом гибкость управления учебным процессом. Обучающая программа дает возможность обучающимся наглядно представить результат своих действий. Можно систематизировать применение ИКТ,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Урок-это основная организационная форма обучения в школе. Он является педагогической единицей процесса обучения и воспитания. На уроке принципы, методы и средства обучения получают реальную конкретизацию и находят свое правильное решение и воплощаются в жизнь.</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Преподавание - это организованный процесс познания. Помимо тематического планирования, в результате которого определяется система </w:t>
      </w:r>
      <w:r w:rsidRPr="002D2D35">
        <w:rPr>
          <w:rFonts w:ascii="Times New Roman" w:eastAsia="Times New Roman" w:hAnsi="Times New Roman" w:cs="Times New Roman"/>
          <w:sz w:val="28"/>
          <w:szCs w:val="28"/>
          <w:lang w:eastAsia="ru-RU"/>
        </w:rPr>
        <w:lastRenderedPageBreak/>
        <w:t>уроков по теме, цель каждого урока, огромное значение имеет правильный отбор тех организационных форм работы с учащимися, которые более всего отвечают задачам каждой конкретной темы, особенностям предмета, общим целям обучения.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Учебные предметы включают в себя богатые возможности для духовного, нравственного, эмоционального и интеллектуального развития ребенка, развитие познавательной и творческой активности, формирования умений и навыков владения материалом.</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Говоря об организации процесса обучения, нельзя забывать также о нестандартных формах организации учебно-познавательной деятельности детей на самом уроке.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Как заинтересовать ребят изучением предметов, сделать урок любимыми, увлекательными? Ответы на эти вопросы ищут многие педагоги, учителя.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Особую актуальность эта проблема приобретает в 1-4 классах. Учеба - труд, и труд не легкий. Ребенок с малых лет должен понимать, что все достигается трудом и что трудиться не просто.</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При этом учитель должен сделать так, чтобы не легкий учебный труд приносил школьнику удовлетворение, радость, возбуждал желание вновь и вновь познавать новое.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Как правило, все дети 6-7 лет с большим желанием идут в школу, им все интересно. Но проходит 5-6 лет и этот интерес к учению постепенно угасает, некоторые ученики вообще не хотят учиться.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Что должен делать учитель, чтобы интерес к учению не только не падал, а наоборот возрастал?</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В условиях внедрения ФГОС особое значение придаётся технологиям </w:t>
      </w:r>
      <w:proofErr w:type="spellStart"/>
      <w:r w:rsidRPr="002D2D35">
        <w:rPr>
          <w:rFonts w:ascii="Times New Roman" w:eastAsia="Times New Roman" w:hAnsi="Times New Roman" w:cs="Times New Roman"/>
          <w:sz w:val="28"/>
          <w:szCs w:val="28"/>
          <w:lang w:eastAsia="ru-RU"/>
        </w:rPr>
        <w:t>деятельностного</w:t>
      </w:r>
      <w:proofErr w:type="spellEnd"/>
      <w:r w:rsidRPr="002D2D35">
        <w:rPr>
          <w:rFonts w:ascii="Times New Roman" w:eastAsia="Times New Roman" w:hAnsi="Times New Roman" w:cs="Times New Roman"/>
          <w:sz w:val="28"/>
          <w:szCs w:val="28"/>
          <w:lang w:eastAsia="ru-RU"/>
        </w:rPr>
        <w:t xml:space="preserve"> обучения. 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Я считаю, что нестандартные формы уроков повышают эффективность и способствуют поддержанию стабильного интереса к учебной работе и лучшему усвоению программного материала.</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Основные задачи каждого урока, в том числе и нестандартного, в контексте введения ФГОС.</w:t>
      </w:r>
    </w:p>
    <w:p w:rsidR="004C01CE" w:rsidRPr="002D2D35" w:rsidRDefault="004C01CE" w:rsidP="004C01CE">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общекультурное развитие;</w:t>
      </w:r>
    </w:p>
    <w:p w:rsidR="004C01CE" w:rsidRPr="002D2D35" w:rsidRDefault="004C01CE" w:rsidP="004C01CE">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личностное развитие;</w:t>
      </w:r>
    </w:p>
    <w:p w:rsidR="004C01CE" w:rsidRPr="002D2D35" w:rsidRDefault="004C01CE" w:rsidP="004C01CE">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развитие познавательных мотивов, инициативы и интересов учащихся;</w:t>
      </w:r>
    </w:p>
    <w:p w:rsidR="004C01CE" w:rsidRPr="002D2D35" w:rsidRDefault="004C01CE" w:rsidP="004C01CE">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формирование умения учиться;</w:t>
      </w:r>
    </w:p>
    <w:p w:rsidR="004C01CE" w:rsidRPr="002D2D35" w:rsidRDefault="004C01CE" w:rsidP="004C01CE">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развитие коммуникативной компетентности.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lastRenderedPageBreak/>
        <w:t>Нестандартный урок – это импровизированное учебное занятие, имеющее нетрадиционную (не установленную) структуру. Нетрадиционные уроки в школе по-прежнему занимают значительное место. Это связано с возрастными особенностями школьников, игровой основой данных уроков, оригинальностью их проведения.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При проведении открытых уроков данная форма является всегда выигрышной, т.к. в ней представлены не 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Задания, которые получают дети на нетрадиционных уроках, помогают им жить в атмосфере творческого поиска. Задания могут быть самые разнообразные. Например, по русскому языку:</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Нетрадиционными могут быть и организационный момент, и ход урока, и </w:t>
      </w:r>
      <w:proofErr w:type="spellStart"/>
      <w:r w:rsidRPr="002D2D35">
        <w:rPr>
          <w:rFonts w:ascii="Times New Roman" w:eastAsia="Times New Roman" w:hAnsi="Times New Roman" w:cs="Times New Roman"/>
          <w:sz w:val="28"/>
          <w:szCs w:val="28"/>
          <w:lang w:eastAsia="ru-RU"/>
        </w:rPr>
        <w:t>физминутка</w:t>
      </w:r>
      <w:proofErr w:type="spellEnd"/>
      <w:r w:rsidRPr="002D2D35">
        <w:rPr>
          <w:rFonts w:ascii="Times New Roman" w:eastAsia="Times New Roman" w:hAnsi="Times New Roman" w:cs="Times New Roman"/>
          <w:sz w:val="28"/>
          <w:szCs w:val="28"/>
          <w:lang w:eastAsia="ru-RU"/>
        </w:rPr>
        <w:t>. Это зависит от профессионализма творческого таланта учителя.</w:t>
      </w:r>
    </w:p>
    <w:p w:rsidR="004C01CE" w:rsidRPr="002D2D35" w:rsidRDefault="004C01CE" w:rsidP="004C01CE">
      <w:pPr>
        <w:spacing w:after="120" w:line="240" w:lineRule="auto"/>
        <w:jc w:val="center"/>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bCs/>
          <w:sz w:val="28"/>
          <w:szCs w:val="28"/>
          <w:lang w:eastAsia="ru-RU"/>
        </w:rPr>
        <w:t>Признаки нетрадиционного урока</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Несет элементы нового, изменяются внешние рамки, места проведения.</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Используется внепрограммный материал, организуется коллективная деятельность в сочетании с индивидуальной работой.</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Привлекаются для организации урока люди разных профессий.</w:t>
      </w:r>
    </w:p>
    <w:p w:rsidR="004C01CE" w:rsidRPr="002D2D35" w:rsidRDefault="004C01CE" w:rsidP="00A26B1A">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Достигается эмоциональный подъем учащ</w:t>
      </w:r>
      <w:r w:rsidR="00EC7054" w:rsidRPr="002D2D35">
        <w:rPr>
          <w:rFonts w:ascii="Times New Roman" w:eastAsia="Times New Roman" w:hAnsi="Times New Roman" w:cs="Times New Roman"/>
          <w:sz w:val="28"/>
          <w:szCs w:val="28"/>
          <w:lang w:eastAsia="ru-RU"/>
        </w:rPr>
        <w:t xml:space="preserve">ихся через оформление кабинета. </w:t>
      </w:r>
      <w:r w:rsidRPr="002D2D35">
        <w:rPr>
          <w:rFonts w:ascii="Times New Roman" w:eastAsia="Times New Roman" w:hAnsi="Times New Roman" w:cs="Times New Roman"/>
          <w:sz w:val="28"/>
          <w:szCs w:val="28"/>
          <w:lang w:eastAsia="ru-RU"/>
        </w:rPr>
        <w:t>Выполняются творческие задания.</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Проводится обязательный самоанализ в период подготовки к уроку, на уроке и после его проведения.</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Создается временная инициативная группа из учащихся для подготовки урока.</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Планируется урок заранее.</w:t>
      </w:r>
    </w:p>
    <w:p w:rsidR="004C01CE" w:rsidRPr="002D2D35" w:rsidRDefault="004C01CE" w:rsidP="004C01CE">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Определять чётко три дидактические задачи.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Каждый педагог вправе выбирать те педагогические технологии, которые комфортны для него, и соответствуют индивидуальным особенностям учащихся: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а) авторские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б) авторизованные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в) новаторские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г) традиционные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д) использовать нетрадиционные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Анализ педагогической литературы позволил выделить несколько десятков типов нестандартных уроков. Их названия дают некоторое представление о </w:t>
      </w:r>
      <w:r w:rsidRPr="002D2D35">
        <w:rPr>
          <w:rFonts w:ascii="Times New Roman" w:eastAsia="Times New Roman" w:hAnsi="Times New Roman" w:cs="Times New Roman"/>
          <w:sz w:val="28"/>
          <w:szCs w:val="28"/>
          <w:lang w:eastAsia="ru-RU"/>
        </w:rPr>
        <w:lastRenderedPageBreak/>
        <w:t>целях, задачах, методике проведения таких занятий. Перечислим наиболее распространенные типы нестандартных уроков:</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 Уроки “погружения”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 Уроки-деловые игры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3. Уроки - пресс-конференции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4. Уроки-соревнования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5. Уроки типа КВН</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6. Театрализованные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7. Компьютерные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8. Уроки с групповыми формами работы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9. Уроки </w:t>
      </w:r>
      <w:proofErr w:type="spellStart"/>
      <w:r w:rsidRPr="002D2D35">
        <w:rPr>
          <w:rFonts w:ascii="Times New Roman" w:eastAsia="Times New Roman" w:hAnsi="Times New Roman" w:cs="Times New Roman"/>
          <w:sz w:val="28"/>
          <w:szCs w:val="28"/>
          <w:lang w:eastAsia="ru-RU"/>
        </w:rPr>
        <w:t>взаимообучения</w:t>
      </w:r>
      <w:proofErr w:type="spellEnd"/>
      <w:r w:rsidRPr="002D2D35">
        <w:rPr>
          <w:rFonts w:ascii="Times New Roman" w:eastAsia="Times New Roman" w:hAnsi="Times New Roman" w:cs="Times New Roman"/>
          <w:sz w:val="28"/>
          <w:szCs w:val="28"/>
          <w:lang w:eastAsia="ru-RU"/>
        </w:rPr>
        <w:t xml:space="preserve"> учащихся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10. Уроки творчества</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11. Уроки-аукционы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12. Уроки, которые ведут учащиеся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13. Уроки-зачеты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14. Уроки-сомнения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15. Уроки - творческие отсчеты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16. Уроки-формулы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17. Уроки-конкурсы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18. Бинарные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19. Уроки-обобщения</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20. Уроки-фантазии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21.Уроки-игры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22. Уроки-“суды”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23. Уроки поиска истины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24. Уроки-лекции “Парадоксы”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25. Уроки-концерты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26. Уроки-диалоги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27. Уроки “Следствие ведут знатоки”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28. Уроки - ролевые игры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29. Уроки-конференции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30. Интегрированные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31. Уроки семинары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lastRenderedPageBreak/>
        <w:t>32.Уроки – “круговая тренировка”</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33. </w:t>
      </w:r>
      <w:proofErr w:type="spellStart"/>
      <w:r w:rsidRPr="002D2D35">
        <w:rPr>
          <w:rFonts w:ascii="Times New Roman" w:eastAsia="Times New Roman" w:hAnsi="Times New Roman" w:cs="Times New Roman"/>
          <w:sz w:val="28"/>
          <w:szCs w:val="28"/>
          <w:lang w:eastAsia="ru-RU"/>
        </w:rPr>
        <w:t>Межпредметные</w:t>
      </w:r>
      <w:proofErr w:type="spellEnd"/>
      <w:r w:rsidRPr="002D2D35">
        <w:rPr>
          <w:rFonts w:ascii="Times New Roman" w:eastAsia="Times New Roman" w:hAnsi="Times New Roman" w:cs="Times New Roman"/>
          <w:sz w:val="28"/>
          <w:szCs w:val="28"/>
          <w:lang w:eastAsia="ru-RU"/>
        </w:rPr>
        <w:t xml:space="preserve">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34. Уроки-экскурсии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35. Уроки-игры “Поле чудес”.</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Мы, педагоги, постоянно ищем способы оживления урока, стараемся разнообразить формы объяснения и обратной связи, так как младший школьник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Для того чтобы поддерживать на уроке внимание детей, необходима организация активной и интересной мыслительной деятельности. И главную роль в этом играют нетрадиционные уроки.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К таким урокам нужно тщательно готовиться: давать предварительные задания, объяснять построение урока, роль и задачи каждого ученика; готовить наглядные пособия, карты, дидактический материал. Приведу конкретные примеры.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sz w:val="28"/>
          <w:szCs w:val="28"/>
          <w:lang w:eastAsia="ru-RU"/>
        </w:rPr>
        <w:t xml:space="preserve">Урок - экскурсия </w:t>
      </w:r>
      <w:r w:rsidRPr="002D2D35">
        <w:rPr>
          <w:rFonts w:ascii="Times New Roman" w:eastAsia="Times New Roman" w:hAnsi="Times New Roman" w:cs="Times New Roman"/>
          <w:sz w:val="28"/>
          <w:szCs w:val="28"/>
          <w:lang w:eastAsia="ru-RU"/>
        </w:rPr>
        <w:t xml:space="preserve">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Ученик должен уметь провести экскурсию по городу, рассказать о самобытности русской культуры и т.д. принцип диалога культур предполагает использование </w:t>
      </w:r>
      <w:proofErr w:type="spellStart"/>
      <w:r w:rsidRPr="002D2D35">
        <w:rPr>
          <w:rFonts w:ascii="Times New Roman" w:eastAsia="Times New Roman" w:hAnsi="Times New Roman" w:cs="Times New Roman"/>
          <w:sz w:val="28"/>
          <w:szCs w:val="28"/>
          <w:lang w:eastAsia="ru-RU"/>
        </w:rPr>
        <w:t>культуроведческого</w:t>
      </w:r>
      <w:proofErr w:type="spellEnd"/>
      <w:r w:rsidRPr="002D2D35">
        <w:rPr>
          <w:rFonts w:ascii="Times New Roman" w:eastAsia="Times New Roman" w:hAnsi="Times New Roman" w:cs="Times New Roman"/>
          <w:sz w:val="28"/>
          <w:szCs w:val="28"/>
          <w:lang w:eastAsia="ru-RU"/>
        </w:rPr>
        <w:t xml:space="preserve"> материала о родной стране, который позволяет развивать культуру представления родной страны.</w:t>
      </w:r>
    </w:p>
    <w:p w:rsidR="004C01CE" w:rsidRPr="002D2D35" w:rsidRDefault="004C01CE" w:rsidP="005B0433">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Экскурсия, которая проводится по программе </w:t>
      </w:r>
      <w:r w:rsidR="00551682" w:rsidRPr="002D2D35">
        <w:rPr>
          <w:rFonts w:ascii="Times New Roman" w:eastAsia="Times New Roman" w:hAnsi="Times New Roman" w:cs="Times New Roman"/>
          <w:sz w:val="28"/>
          <w:szCs w:val="28"/>
          <w:lang w:eastAsia="ru-RU"/>
        </w:rPr>
        <w:t>чтения</w:t>
      </w:r>
      <w:r w:rsidRPr="002D2D35">
        <w:rPr>
          <w:rFonts w:ascii="Times New Roman" w:eastAsia="Times New Roman" w:hAnsi="Times New Roman" w:cs="Times New Roman"/>
          <w:sz w:val="28"/>
          <w:szCs w:val="28"/>
          <w:lang w:eastAsia="ru-RU"/>
        </w:rPr>
        <w:t xml:space="preserve"> – это еще один из типов нетрадиционного урока. Особенностью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учениками ее предметов и явлений.</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Во время выполнения совместных заданий школьники учатся сотрудничать между собой.</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lastRenderedPageBreak/>
        <w:t>Главным методом познания на уроке-экскурсии является наблюдение за предметами и явлениями природы и видимыми взаимосвязями и зависимостями между ними.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Эффективность урока-экскурсии</w:t>
      </w:r>
    </w:p>
    <w:p w:rsidR="004C01CE" w:rsidRPr="002D2D35" w:rsidRDefault="004C01CE" w:rsidP="004C01CE">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заключается в том, что постепенно ученик учится отбирать нужную информацию из большого её массива;</w:t>
      </w:r>
    </w:p>
    <w:p w:rsidR="004C01CE" w:rsidRPr="002D2D35" w:rsidRDefault="004C01CE" w:rsidP="004C01CE">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описывает наблюдения, используя рисунки, пояснения, таблицы и графики.</w:t>
      </w:r>
    </w:p>
    <w:p w:rsidR="004C01CE" w:rsidRPr="002D2D35" w:rsidRDefault="004C01CE" w:rsidP="005B0433">
      <w:pPr>
        <w:spacing w:after="120" w:line="240" w:lineRule="auto"/>
        <w:rPr>
          <w:rFonts w:ascii="Times New Roman" w:eastAsia="Times New Roman" w:hAnsi="Times New Roman" w:cs="Times New Roman"/>
          <w:b/>
          <w:sz w:val="28"/>
          <w:szCs w:val="28"/>
          <w:lang w:eastAsia="ru-RU"/>
        </w:rPr>
      </w:pPr>
      <w:proofErr w:type="spellStart"/>
      <w:r w:rsidRPr="002D2D35">
        <w:rPr>
          <w:rFonts w:ascii="Times New Roman" w:eastAsia="Times New Roman" w:hAnsi="Times New Roman" w:cs="Times New Roman"/>
          <w:b/>
          <w:sz w:val="28"/>
          <w:szCs w:val="28"/>
          <w:lang w:eastAsia="ru-RU"/>
        </w:rPr>
        <w:t>Видеоурок</w:t>
      </w:r>
      <w:proofErr w:type="spellEnd"/>
      <w:r w:rsidRPr="002D2D35">
        <w:rPr>
          <w:rFonts w:ascii="Times New Roman" w:eastAsia="Times New Roman" w:hAnsi="Times New Roman" w:cs="Times New Roman"/>
          <w:b/>
          <w:sz w:val="28"/>
          <w:szCs w:val="28"/>
          <w:lang w:eastAsia="ru-RU"/>
        </w:rPr>
        <w:t>.</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 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4C01CE" w:rsidRPr="002D2D35" w:rsidRDefault="004C01CE" w:rsidP="005B0433">
      <w:pPr>
        <w:spacing w:after="120" w:line="240" w:lineRule="auto"/>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Урок-сказка.</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Эти уроки обычно используют при обобщении и систематизации знаний учащихся. Как и в любой сказке, на моём уроке присутствуют положительные герои и отрицательные. В качестве завязки, я использую проблемный вопрос, необычную ситуацию, загадку, появление героя сказки в необычном костюме. На этапе кульминации, т.е. развития сюжета, где идёт борьба добра и зла, я ввожу необычные новые сведения о героях сказки, споры, шутки, преодоление трудностей и т.д. Во время этого этапа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 – сказка развязкой, победой добра над злом, знания над незнанием. Урок завершается всеобщей радостью, удовлетворением.</w:t>
      </w:r>
    </w:p>
    <w:p w:rsidR="004C01CE" w:rsidRPr="002D2D35" w:rsidRDefault="004C01CE" w:rsidP="005B0433">
      <w:pPr>
        <w:spacing w:after="120" w:line="240" w:lineRule="auto"/>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Урок-праздник.</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Весьма интересной и плодотворной формой проведения уроков является урок-праздник. Эта форма урока расширяет знания учащихся о традициях и </w:t>
      </w:r>
      <w:r w:rsidRPr="002D2D35">
        <w:rPr>
          <w:rFonts w:ascii="Times New Roman" w:eastAsia="Times New Roman" w:hAnsi="Times New Roman" w:cs="Times New Roman"/>
          <w:sz w:val="28"/>
          <w:szCs w:val="28"/>
          <w:lang w:eastAsia="ru-RU"/>
        </w:rPr>
        <w:lastRenderedPageBreak/>
        <w:t>обычаях, существующих, в странах и развивает у школьников способности к общению, позволяющих участвовать в различных ситуациях межкультурной коммуникации.</w:t>
      </w:r>
    </w:p>
    <w:p w:rsidR="004C01CE" w:rsidRPr="002D2D35" w:rsidRDefault="004C01CE" w:rsidP="005B0433">
      <w:pPr>
        <w:spacing w:after="120" w:line="240" w:lineRule="auto"/>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Уроки-турниры.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Интересно проходят уроки-турниры</w:t>
      </w:r>
      <w:r w:rsidR="00551682" w:rsidRPr="002D2D35">
        <w:rPr>
          <w:rFonts w:ascii="Times New Roman" w:eastAsia="Times New Roman" w:hAnsi="Times New Roman" w:cs="Times New Roman"/>
          <w:sz w:val="28"/>
          <w:szCs w:val="28"/>
          <w:lang w:eastAsia="ru-RU"/>
        </w:rPr>
        <w:t xml:space="preserve"> </w:t>
      </w:r>
      <w:r w:rsidRPr="002D2D35">
        <w:rPr>
          <w:rFonts w:ascii="Times New Roman" w:eastAsia="Times New Roman" w:hAnsi="Times New Roman" w:cs="Times New Roman"/>
          <w:sz w:val="28"/>
          <w:szCs w:val="28"/>
          <w:lang w:eastAsia="ru-RU"/>
        </w:rPr>
        <w:t>для учащихся. На этих уроках предлагаются загадки, скороговорки, кроссворды и т.д. Обычно такие уроки проводятся в конце четверти на завершающем уроке. Остановимся на кроссвордах. Их нужно заготовить на отдельных листах, чтобы они были хорошо видны всем учащимся или ксерокопировать для каждого учащегося. Это не должно быть новым видом работы на данном уроке для учащихся, т.к. в этом случае на выполнение задания будет уходить много времени. Подобные задания нужно регулярно выполнять на уроках.</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Разгадывание головоломок, ребусов, чайнвордов развивает смекалку и укрепляет память.</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sz w:val="28"/>
          <w:szCs w:val="28"/>
          <w:lang w:eastAsia="ru-RU"/>
        </w:rPr>
        <w:t>Урок-игра</w:t>
      </w:r>
      <w:r w:rsidRPr="002D2D35">
        <w:rPr>
          <w:rFonts w:ascii="Times New Roman" w:eastAsia="Times New Roman" w:hAnsi="Times New Roman" w:cs="Times New Roman"/>
          <w:sz w:val="28"/>
          <w:szCs w:val="28"/>
          <w:lang w:eastAsia="ru-RU"/>
        </w:rPr>
        <w:t xml:space="preserve"> тоже проводится для школьников. Одним из важнейших приемов при обучении детей является игра. Факторы, сопровождающие игру, интерес, чувство удовлетворения, радости - облегчает обучение. Игра конкретна и соответствует развитию школьников. Возбуждение, вызываемое игрой, создает как бы зону торможения для всего того, что находится вне игры.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Игры занимают важное место в жизни ребенка. Большое значение для развития организма ребенка имеют подвижные игры, дающие выход двигательной энергии.</w:t>
      </w:r>
    </w:p>
    <w:p w:rsidR="004C01CE" w:rsidRPr="002D2D35" w:rsidRDefault="004C01CE" w:rsidP="004C01CE">
      <w:pPr>
        <w:spacing w:after="120" w:line="240" w:lineRule="auto"/>
        <w:jc w:val="center"/>
        <w:rPr>
          <w:rFonts w:ascii="Times New Roman" w:eastAsia="Times New Roman" w:hAnsi="Times New Roman" w:cs="Times New Roman"/>
          <w:sz w:val="28"/>
          <w:szCs w:val="28"/>
          <w:lang w:eastAsia="ru-RU"/>
        </w:rPr>
      </w:pP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Игры - один из наиболее важных методов и стимулов обучения в этом возрасте. Учитель может широко использовать подвижные, </w:t>
      </w:r>
      <w:proofErr w:type="spellStart"/>
      <w:r w:rsidRPr="002D2D35">
        <w:rPr>
          <w:rFonts w:ascii="Times New Roman" w:eastAsia="Times New Roman" w:hAnsi="Times New Roman" w:cs="Times New Roman"/>
          <w:sz w:val="28"/>
          <w:szCs w:val="28"/>
          <w:lang w:eastAsia="ru-RU"/>
        </w:rPr>
        <w:t>полуподвижные</w:t>
      </w:r>
      <w:proofErr w:type="spellEnd"/>
      <w:r w:rsidRPr="002D2D35">
        <w:rPr>
          <w:rFonts w:ascii="Times New Roman" w:eastAsia="Times New Roman" w:hAnsi="Times New Roman" w:cs="Times New Roman"/>
          <w:sz w:val="28"/>
          <w:szCs w:val="28"/>
          <w:lang w:eastAsia="ru-RU"/>
        </w:rPr>
        <w:t xml:space="preserve"> и спокойные игры при объяснении и усвоении нового учебного материала. Игры могут применяться с различными целями: при введении и закреплении; для формирования умений и навыков устной речи; как форма самостоятельного общения детей на уроках. Усложняя игру в процессе обучения, мы соблюдаем принципы постепенности, последовательности и доступности в обучении. На уроках следует иногда усложнять игры, в которые дети играют с детства за счет увеличения и изменения текста, для того, чтобы закрепить знания нужных конструкций или определенного лексического материала. Для учащихся проводятся в основном ролевые игры, хотя не стоит исключать из учебного процесса и различные лексические, грамматические, орфографические и т.д. игры: они также интересны.</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sz w:val="28"/>
          <w:szCs w:val="28"/>
          <w:lang w:eastAsia="ru-RU"/>
        </w:rPr>
        <w:t xml:space="preserve">Урок-аукцион </w:t>
      </w:r>
      <w:r w:rsidRPr="002D2D35">
        <w:rPr>
          <w:rFonts w:ascii="Times New Roman" w:eastAsia="Times New Roman" w:hAnsi="Times New Roman" w:cs="Times New Roman"/>
          <w:sz w:val="28"/>
          <w:szCs w:val="28"/>
          <w:lang w:eastAsia="ru-RU"/>
        </w:rPr>
        <w:t xml:space="preserve">может проводиться в любом классе. Обычно он очень нравится учащимся. На этом уроке они могут “продавать” все, что угодно. Обязательным условием является то, что учащиеся должны уметь рассказать о продаваемой вещи, представить все ее положительные стороны. Проводится урок следующим образом: за демонстрационным столом </w:t>
      </w:r>
      <w:r w:rsidRPr="002D2D35">
        <w:rPr>
          <w:rFonts w:ascii="Times New Roman" w:eastAsia="Times New Roman" w:hAnsi="Times New Roman" w:cs="Times New Roman"/>
          <w:sz w:val="28"/>
          <w:szCs w:val="28"/>
          <w:lang w:eastAsia="ru-RU"/>
        </w:rPr>
        <w:lastRenderedPageBreak/>
        <w:t>находится аукционист и его ассистент. У аукциониста есть маленький молоточек. Ассистент записывает фамилии купивших какие-то вещи. Учащиеся предлагают свои вещи на продажу, описывая подробно все их преимущества. Если у “покупателей” есть вопросы по поводу вещей, они задают их. Затем аукционист приступает к продаже.</w:t>
      </w:r>
    </w:p>
    <w:p w:rsidR="004C01CE" w:rsidRPr="002D2D35" w:rsidRDefault="004C01CE" w:rsidP="004C01CE">
      <w:pPr>
        <w:spacing w:after="120" w:line="240" w:lineRule="auto"/>
        <w:jc w:val="center"/>
        <w:rPr>
          <w:rFonts w:ascii="Times New Roman" w:eastAsia="Times New Roman" w:hAnsi="Times New Roman" w:cs="Times New Roman"/>
          <w:sz w:val="28"/>
          <w:szCs w:val="28"/>
          <w:lang w:eastAsia="ru-RU"/>
        </w:rPr>
      </w:pPr>
    </w:p>
    <w:p w:rsidR="004C01CE" w:rsidRPr="002D2D35" w:rsidRDefault="004C01CE" w:rsidP="004C01CE">
      <w:pPr>
        <w:spacing w:after="120" w:line="240" w:lineRule="auto"/>
        <w:jc w:val="center"/>
        <w:rPr>
          <w:rFonts w:ascii="Times New Roman" w:eastAsia="Times New Roman" w:hAnsi="Times New Roman" w:cs="Times New Roman"/>
          <w:sz w:val="28"/>
          <w:szCs w:val="28"/>
          <w:lang w:eastAsia="ru-RU"/>
        </w:rPr>
      </w:pPr>
    </w:p>
    <w:p w:rsidR="004C01CE" w:rsidRPr="002D2D35" w:rsidRDefault="004C01CE" w:rsidP="005B0433">
      <w:pPr>
        <w:spacing w:after="120" w:line="240" w:lineRule="auto"/>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Урок-спектакль</w:t>
      </w:r>
      <w:r w:rsidRPr="002D2D35">
        <w:rPr>
          <w:rFonts w:ascii="Times New Roman" w:eastAsia="Times New Roman" w:hAnsi="Times New Roman" w:cs="Times New Roman"/>
          <w:b/>
          <w:bCs/>
          <w:sz w:val="28"/>
          <w:szCs w:val="28"/>
          <w:lang w:eastAsia="ru-RU"/>
        </w:rPr>
        <w:t>.</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Эффективной и продуктивной формой обучения является урок-спектакль. Использование художественных произведений зарубежной литературы на уроках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rsidR="004C01CE" w:rsidRPr="002D2D35" w:rsidRDefault="004C01CE" w:rsidP="005B0433">
      <w:pPr>
        <w:spacing w:after="120" w:line="240" w:lineRule="auto"/>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Уроки КВН.</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Эти формы урока “пришли” с внеклассных занятий и стали популярными. Область их применения - преимущественное повторение тем и разделов.</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Формула эффективности урока включает две составные части: тщательность подготовки и мастерство проведения. Плохо спланированный, недостаточно продуманный, наспех спроектированный и не согласованный с возможностями учащихся урок, качественным быть не может. Подготовка урока - это разработка комплекта мер, выбор такой организации учебно-воспитательного процесса, которая в данных конкретных условиях обеспечивает наивысший конечный результат.</w:t>
      </w:r>
    </w:p>
    <w:p w:rsidR="004C01CE" w:rsidRPr="002D2D35" w:rsidRDefault="004C01CE" w:rsidP="004C01CE">
      <w:pPr>
        <w:spacing w:after="120" w:line="240" w:lineRule="auto"/>
        <w:rPr>
          <w:rFonts w:ascii="Times New Roman" w:eastAsia="Times New Roman" w:hAnsi="Times New Roman" w:cs="Times New Roman"/>
          <w:b/>
          <w:sz w:val="28"/>
          <w:szCs w:val="28"/>
          <w:lang w:eastAsia="ru-RU"/>
        </w:rPr>
      </w:pPr>
      <w:r w:rsidRPr="002D2D35">
        <w:rPr>
          <w:rFonts w:ascii="Times New Roman" w:eastAsia="Times New Roman" w:hAnsi="Times New Roman" w:cs="Times New Roman"/>
          <w:b/>
          <w:sz w:val="28"/>
          <w:szCs w:val="28"/>
          <w:lang w:eastAsia="ru-RU"/>
        </w:rPr>
        <w:t>Заключение.</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В последние годы интерес к нетрадиционным урокам в школе значимо усилился. Это связано с различными преобразованиями, происходящими в нашей стране, которые создали определенные условия для переосмысления</w:t>
      </w:r>
      <w:r w:rsidR="00885869" w:rsidRPr="002D2D35">
        <w:rPr>
          <w:rFonts w:ascii="Times New Roman" w:eastAsia="Times New Roman" w:hAnsi="Times New Roman" w:cs="Times New Roman"/>
          <w:sz w:val="28"/>
          <w:szCs w:val="28"/>
          <w:lang w:eastAsia="ru-RU"/>
        </w:rPr>
        <w:t xml:space="preserve"> процессов в сфере образования,</w:t>
      </w:r>
      <w:r w:rsidRPr="002D2D35">
        <w:rPr>
          <w:rFonts w:ascii="Times New Roman" w:eastAsia="Times New Roman" w:hAnsi="Times New Roman" w:cs="Times New Roman"/>
          <w:sz w:val="28"/>
          <w:szCs w:val="28"/>
          <w:lang w:eastAsia="ru-RU"/>
        </w:rPr>
        <w:t xml:space="preserve"> создания новых типов уроков, активного внедрения в уроки различных педагогических методов и способов развития интереса у детей </w:t>
      </w:r>
      <w:r w:rsidR="00885869" w:rsidRPr="002D2D35">
        <w:rPr>
          <w:rFonts w:ascii="Times New Roman" w:eastAsia="Times New Roman" w:hAnsi="Times New Roman" w:cs="Times New Roman"/>
          <w:sz w:val="28"/>
          <w:szCs w:val="28"/>
          <w:lang w:eastAsia="ru-RU"/>
        </w:rPr>
        <w:t xml:space="preserve">школьного возраста. </w:t>
      </w:r>
      <w:r w:rsidRPr="002D2D35">
        <w:rPr>
          <w:rFonts w:ascii="Times New Roman" w:eastAsia="Times New Roman" w:hAnsi="Times New Roman" w:cs="Times New Roman"/>
          <w:sz w:val="28"/>
          <w:szCs w:val="28"/>
          <w:lang w:eastAsia="ru-RU"/>
        </w:rPr>
        <w:t>Организация нетрадиционного урока предполагает создание условий для овладения школьниками приемами умственной деятельности.</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b/>
          <w:sz w:val="28"/>
          <w:szCs w:val="28"/>
          <w:lang w:eastAsia="ru-RU"/>
        </w:rPr>
        <w:t>Итак</w:t>
      </w:r>
      <w:r w:rsidRPr="002D2D35">
        <w:rPr>
          <w:rFonts w:ascii="Times New Roman" w:eastAsia="Times New Roman" w:hAnsi="Times New Roman" w:cs="Times New Roman"/>
          <w:sz w:val="28"/>
          <w:szCs w:val="28"/>
          <w:lang w:eastAsia="ru-RU"/>
        </w:rPr>
        <w:t>,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w:t>
      </w:r>
    </w:p>
    <w:p w:rsidR="004C01CE" w:rsidRPr="002D2D35" w:rsidRDefault="004C01CE" w:rsidP="004C01CE">
      <w:pPr>
        <w:spacing w:after="120" w:line="240" w:lineRule="auto"/>
        <w:rPr>
          <w:rFonts w:ascii="Times New Roman" w:eastAsia="Times New Roman" w:hAnsi="Times New Roman" w:cs="Times New Roman"/>
          <w:sz w:val="28"/>
          <w:szCs w:val="28"/>
          <w:lang w:eastAsia="ru-RU"/>
        </w:rPr>
      </w:pPr>
      <w:r w:rsidRPr="002D2D35">
        <w:rPr>
          <w:rFonts w:ascii="Times New Roman" w:eastAsia="Times New Roman" w:hAnsi="Times New Roman" w:cs="Times New Roman"/>
          <w:sz w:val="28"/>
          <w:szCs w:val="28"/>
          <w:lang w:eastAsia="ru-RU"/>
        </w:rPr>
        <w:t xml:space="preserve">Такие формы проведения занятий "снимают" традиционность урока, оживляют мысль. Однако необходимо отметить, что слишком частое </w:t>
      </w:r>
      <w:r w:rsidRPr="002D2D35">
        <w:rPr>
          <w:rFonts w:ascii="Times New Roman" w:eastAsia="Times New Roman" w:hAnsi="Times New Roman" w:cs="Times New Roman"/>
          <w:sz w:val="28"/>
          <w:szCs w:val="28"/>
          <w:lang w:eastAsia="ru-RU"/>
        </w:rPr>
        <w:lastRenderedPageBreak/>
        <w:t>обращение к подобным формам организации учебного процесса нецелесообразно, так как нетрадиционные уроки могут быстро стать традиционными, что, в конечном счете, приведет к падению у учащихся интереса к предмету.</w:t>
      </w:r>
    </w:p>
    <w:bookmarkEnd w:id="0"/>
    <w:p w:rsidR="00165807" w:rsidRDefault="00165807" w:rsidP="000029BE">
      <w:pPr>
        <w:spacing w:after="120" w:line="240" w:lineRule="auto"/>
        <w:rPr>
          <w:rFonts w:ascii="Times New Roman" w:eastAsia="Times New Roman" w:hAnsi="Times New Roman" w:cs="Times New Roman"/>
          <w:color w:val="008738"/>
          <w:sz w:val="24"/>
          <w:szCs w:val="24"/>
          <w:u w:val="single"/>
          <w:lang w:eastAsia="ru-RU"/>
        </w:rPr>
      </w:pPr>
    </w:p>
    <w:p w:rsidR="00165807" w:rsidRDefault="00165807" w:rsidP="000029BE">
      <w:pPr>
        <w:spacing w:after="120" w:line="240" w:lineRule="auto"/>
        <w:rPr>
          <w:rFonts w:ascii="Times New Roman" w:eastAsia="Times New Roman" w:hAnsi="Times New Roman" w:cs="Times New Roman"/>
          <w:color w:val="008738"/>
          <w:sz w:val="24"/>
          <w:szCs w:val="24"/>
          <w:u w:val="single"/>
          <w:lang w:eastAsia="ru-RU"/>
        </w:rPr>
      </w:pPr>
    </w:p>
    <w:p w:rsidR="00165807" w:rsidRDefault="00165807" w:rsidP="00165807">
      <w:pPr>
        <w:spacing w:before="75" w:after="75" w:line="336" w:lineRule="atLeast"/>
        <w:jc w:val="center"/>
        <w:rPr>
          <w:rFonts w:ascii="Times New Roman" w:eastAsia="Times New Roman" w:hAnsi="Times New Roman" w:cs="Times New Roman"/>
          <w:sz w:val="24"/>
          <w:szCs w:val="24"/>
          <w:lang w:eastAsia="ru-RU"/>
        </w:rPr>
      </w:pPr>
      <w:r w:rsidRPr="004249A8">
        <w:rPr>
          <w:rFonts w:ascii="Times New Roman" w:eastAsia="Times New Roman" w:hAnsi="Times New Roman" w:cs="Times New Roman"/>
          <w:sz w:val="24"/>
          <w:szCs w:val="24"/>
          <w:lang w:eastAsia="ru-RU"/>
        </w:rPr>
        <w:t xml:space="preserve">                                                                     </w:t>
      </w:r>
    </w:p>
    <w:p w:rsidR="00165807" w:rsidRDefault="00165807" w:rsidP="00165807">
      <w:pPr>
        <w:spacing w:before="75" w:after="75" w:line="336" w:lineRule="atLeast"/>
        <w:jc w:val="center"/>
        <w:rPr>
          <w:rFonts w:ascii="Times New Roman" w:eastAsia="Times New Roman" w:hAnsi="Times New Roman" w:cs="Times New Roman"/>
          <w:sz w:val="24"/>
          <w:szCs w:val="24"/>
          <w:lang w:eastAsia="ru-RU"/>
        </w:rPr>
      </w:pPr>
    </w:p>
    <w:p w:rsidR="00165807" w:rsidRPr="000029BE" w:rsidRDefault="00165807" w:rsidP="000029BE">
      <w:pPr>
        <w:spacing w:after="120" w:line="240" w:lineRule="auto"/>
        <w:rPr>
          <w:rFonts w:ascii="Times New Roman" w:eastAsia="Times New Roman" w:hAnsi="Times New Roman" w:cs="Times New Roman"/>
          <w:sz w:val="24"/>
          <w:szCs w:val="24"/>
          <w:lang w:eastAsia="ru-RU"/>
        </w:rPr>
      </w:pPr>
    </w:p>
    <w:sectPr w:rsidR="00165807" w:rsidRPr="00002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BA1"/>
    <w:multiLevelType w:val="multilevel"/>
    <w:tmpl w:val="E7CC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A05D7"/>
    <w:multiLevelType w:val="multilevel"/>
    <w:tmpl w:val="5D1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71D6B"/>
    <w:multiLevelType w:val="multilevel"/>
    <w:tmpl w:val="B170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9519D"/>
    <w:multiLevelType w:val="multilevel"/>
    <w:tmpl w:val="78B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30351"/>
    <w:multiLevelType w:val="multilevel"/>
    <w:tmpl w:val="E21E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D2C9D"/>
    <w:multiLevelType w:val="multilevel"/>
    <w:tmpl w:val="5DB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03EB7"/>
    <w:multiLevelType w:val="multilevel"/>
    <w:tmpl w:val="700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CE"/>
    <w:rsid w:val="000029BE"/>
    <w:rsid w:val="00152776"/>
    <w:rsid w:val="00165807"/>
    <w:rsid w:val="002D2D35"/>
    <w:rsid w:val="0047531A"/>
    <w:rsid w:val="004B105F"/>
    <w:rsid w:val="004C01CE"/>
    <w:rsid w:val="00551682"/>
    <w:rsid w:val="005B0433"/>
    <w:rsid w:val="005C3909"/>
    <w:rsid w:val="00851B1A"/>
    <w:rsid w:val="00882E9B"/>
    <w:rsid w:val="00885869"/>
    <w:rsid w:val="00EC7054"/>
    <w:rsid w:val="00FB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3BBAD-F24B-4FAA-87C5-1F232B42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5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881375">
      <w:bodyDiv w:val="1"/>
      <w:marLeft w:val="0"/>
      <w:marRight w:val="0"/>
      <w:marTop w:val="0"/>
      <w:marBottom w:val="0"/>
      <w:divBdr>
        <w:top w:val="none" w:sz="0" w:space="0" w:color="auto"/>
        <w:left w:val="none" w:sz="0" w:space="0" w:color="auto"/>
        <w:bottom w:val="none" w:sz="0" w:space="0" w:color="auto"/>
        <w:right w:val="none" w:sz="0" w:space="0" w:color="auto"/>
      </w:divBdr>
      <w:divsChild>
        <w:div w:id="146477885">
          <w:marLeft w:val="0"/>
          <w:marRight w:val="0"/>
          <w:marTop w:val="0"/>
          <w:marBottom w:val="0"/>
          <w:divBdr>
            <w:top w:val="none" w:sz="0" w:space="0" w:color="auto"/>
            <w:left w:val="none" w:sz="0" w:space="0" w:color="auto"/>
            <w:bottom w:val="none" w:sz="0" w:space="0" w:color="auto"/>
            <w:right w:val="none" w:sz="0" w:space="0" w:color="auto"/>
          </w:divBdr>
        </w:div>
        <w:div w:id="220558389">
          <w:marLeft w:val="0"/>
          <w:marRight w:val="0"/>
          <w:marTop w:val="0"/>
          <w:marBottom w:val="0"/>
          <w:divBdr>
            <w:top w:val="none" w:sz="0" w:space="0" w:color="auto"/>
            <w:left w:val="none" w:sz="0" w:space="0" w:color="auto"/>
            <w:bottom w:val="none" w:sz="0" w:space="0" w:color="auto"/>
            <w:right w:val="none" w:sz="0" w:space="0" w:color="auto"/>
          </w:divBdr>
          <w:divsChild>
            <w:div w:id="1533305300">
              <w:marLeft w:val="75"/>
              <w:marRight w:val="75"/>
              <w:marTop w:val="75"/>
              <w:marBottom w:val="75"/>
              <w:divBdr>
                <w:top w:val="none" w:sz="0" w:space="0" w:color="auto"/>
                <w:left w:val="none" w:sz="0" w:space="0" w:color="auto"/>
                <w:bottom w:val="none" w:sz="0" w:space="0" w:color="auto"/>
                <w:right w:val="none" w:sz="0" w:space="0" w:color="auto"/>
              </w:divBdr>
            </w:div>
            <w:div w:id="126641953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uthors/231-916-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4011</Words>
  <Characters>22864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8</cp:revision>
  <cp:lastPrinted>2016-03-17T07:47:00Z</cp:lastPrinted>
  <dcterms:created xsi:type="dcterms:W3CDTF">2016-03-15T01:56:00Z</dcterms:created>
  <dcterms:modified xsi:type="dcterms:W3CDTF">2016-04-04T09:52:00Z</dcterms:modified>
</cp:coreProperties>
</file>