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E" w:rsidRPr="00D91041" w:rsidRDefault="00721C7D" w:rsidP="00B7522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 № 1»</w:t>
      </w:r>
    </w:p>
    <w:p w:rsidR="00B7522E" w:rsidRPr="00D91041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574A87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574A87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74A87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B7522E" w:rsidRPr="00574A87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Default="00B7522E" w:rsidP="00B7522E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План-конспект урока по теме</w:t>
      </w:r>
      <w:r w:rsidR="00C45B3A">
        <w:rPr>
          <w:rFonts w:ascii="Times New Roman" w:hAnsi="Times New Roman"/>
          <w:color w:val="000000"/>
          <w:sz w:val="32"/>
          <w:szCs w:val="32"/>
        </w:rPr>
        <w:t>:</w:t>
      </w:r>
    </w:p>
    <w:p w:rsidR="00C45B3A" w:rsidRPr="00602B36" w:rsidRDefault="00C45B3A" w:rsidP="00B7522E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7522E" w:rsidRPr="00602B36" w:rsidRDefault="00B7522E" w:rsidP="00B7522E">
      <w:pPr>
        <w:spacing w:line="240" w:lineRule="auto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 w:rsidRPr="00602B36">
        <w:rPr>
          <w:rFonts w:ascii="Times New Roman" w:hAnsi="Times New Roman"/>
          <w:i/>
          <w:color w:val="000000"/>
          <w:sz w:val="36"/>
          <w:szCs w:val="36"/>
        </w:rPr>
        <w:t>«Раскрой заплаты с учетом швов и приметывание»</w:t>
      </w:r>
    </w:p>
    <w:p w:rsidR="00B7522E" w:rsidRDefault="00B7522E" w:rsidP="00B7522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522E" w:rsidRPr="00BB00BF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B00B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B7522E" w:rsidRPr="001046BF" w:rsidRDefault="00B7522E" w:rsidP="00B7522E">
      <w:pPr>
        <w:tabs>
          <w:tab w:val="left" w:pos="63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Тарасова Нина Борисовна</w:t>
      </w:r>
    </w:p>
    <w:p w:rsidR="00B7522E" w:rsidRPr="001046BF" w:rsidRDefault="00B7522E" w:rsidP="00B7522E">
      <w:pPr>
        <w:tabs>
          <w:tab w:val="left" w:pos="708"/>
          <w:tab w:val="left" w:pos="577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6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трудового обучения</w:t>
      </w: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5B3A" w:rsidRDefault="00C45B3A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5B3A" w:rsidRDefault="00C45B3A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5B3A" w:rsidRPr="001046BF" w:rsidRDefault="00C45B3A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BF3F08" w:rsidRDefault="00B7522E" w:rsidP="00B7522E">
      <w:pPr>
        <w:tabs>
          <w:tab w:val="left" w:pos="162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г.Комсомольск-на Амуре</w:t>
      </w:r>
    </w:p>
    <w:p w:rsidR="00B7522E" w:rsidRDefault="00C45B3A" w:rsidP="00B7522E">
      <w:pPr>
        <w:tabs>
          <w:tab w:val="left" w:pos="222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B7522E">
        <w:rPr>
          <w:rFonts w:ascii="Times New Roman" w:hAnsi="Times New Roman"/>
          <w:sz w:val="28"/>
          <w:szCs w:val="28"/>
        </w:rPr>
        <w:t xml:space="preserve"> г.</w:t>
      </w:r>
    </w:p>
    <w:p w:rsidR="00B7522E" w:rsidRPr="00BF3F08" w:rsidRDefault="00B7522E" w:rsidP="00B7522E">
      <w:pPr>
        <w:tabs>
          <w:tab w:val="left" w:pos="222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      </w:t>
      </w:r>
      <w:r w:rsidRPr="007B5F91">
        <w:rPr>
          <w:rFonts w:ascii="Times New Roman" w:hAnsi="Times New Roman"/>
          <w:b/>
          <w:sz w:val="28"/>
          <w:szCs w:val="28"/>
        </w:rPr>
        <w:t>Раскрой заплаты с учетом швов и приметывание</w:t>
      </w:r>
      <w:r>
        <w:rPr>
          <w:rFonts w:ascii="Times New Roman" w:hAnsi="Times New Roman"/>
          <w:sz w:val="28"/>
          <w:szCs w:val="28"/>
        </w:rPr>
        <w:t>.                      Цель урока</w:t>
      </w:r>
      <w:r w:rsidRPr="007B5F91">
        <w:rPr>
          <w:rFonts w:ascii="Times New Roman" w:hAnsi="Times New Roman"/>
          <w:b/>
          <w:sz w:val="28"/>
          <w:szCs w:val="28"/>
        </w:rPr>
        <w:t>:       Научить безопасным приемам работы с ножницами</w:t>
      </w:r>
      <w:r>
        <w:rPr>
          <w:rFonts w:ascii="Times New Roman" w:hAnsi="Times New Roman"/>
          <w:b/>
          <w:sz w:val="28"/>
          <w:szCs w:val="28"/>
        </w:rPr>
        <w:t>, иглой,</w:t>
      </w:r>
      <w:r w:rsidRPr="007B5F91">
        <w:rPr>
          <w:rFonts w:ascii="Times New Roman" w:hAnsi="Times New Roman"/>
          <w:b/>
          <w:sz w:val="28"/>
          <w:szCs w:val="28"/>
        </w:rPr>
        <w:t xml:space="preserve">    навыкам кроя и шитья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Задачи:                                                                                   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умения анализировать и подбирать ткань по цвету, рисунку, форме, размеру. </w:t>
      </w:r>
    </w:p>
    <w:p w:rsidR="00B7522E" w:rsidRPr="002559DF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воображение, мелкую моторику, слуховое и зрительное восприятие.</w:t>
      </w:r>
    </w:p>
    <w:p w:rsidR="00B7522E" w:rsidRPr="0022683C" w:rsidRDefault="00B7522E" w:rsidP="00B7522E">
      <w:pPr>
        <w:tabs>
          <w:tab w:val="left" w:pos="189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83C">
        <w:rPr>
          <w:rFonts w:ascii="Times New Roman" w:hAnsi="Times New Roman"/>
          <w:sz w:val="28"/>
          <w:szCs w:val="28"/>
        </w:rPr>
        <w:t xml:space="preserve"> Воспитывать положительные</w:t>
      </w:r>
      <w:r>
        <w:rPr>
          <w:rFonts w:ascii="Times New Roman" w:hAnsi="Times New Roman"/>
          <w:sz w:val="28"/>
          <w:szCs w:val="28"/>
        </w:rPr>
        <w:t xml:space="preserve"> качества: трудолюбие, настойчивость, аккуратность,эстетический вкус.</w:t>
      </w:r>
    </w:p>
    <w:p w:rsidR="00B7522E" w:rsidRPr="0022683C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база: Образец изделия, ткань, ножницы,шаблон из картона,иглы ручные швейные, игольницы.</w:t>
      </w:r>
    </w:p>
    <w:p w:rsidR="00B7522E" w:rsidRPr="0022683C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урока- Изучение нового материала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урока- Индивидуальный опрос, фронтальный опрос,практическая работа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урока- Комбинированный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контроля- Индивидуальный опрос, самостоятельная работа, фронтальный опрос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522E" w:rsidRPr="00852943" w:rsidRDefault="00B7522E" w:rsidP="00B752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943">
        <w:rPr>
          <w:rFonts w:ascii="Times New Roman" w:hAnsi="Times New Roman"/>
          <w:b/>
          <w:sz w:val="28"/>
          <w:szCs w:val="28"/>
        </w:rPr>
        <w:t>Ход урока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2943">
        <w:rPr>
          <w:rFonts w:ascii="Times New Roman" w:hAnsi="Times New Roman"/>
          <w:b/>
          <w:sz w:val="28"/>
          <w:szCs w:val="28"/>
        </w:rPr>
        <w:t>Организационный  момент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Прозвенел дружок звонок- начинается . Я рада приветствовать всех присутствующих сегодня в классе. Желаю всем плодотворной работы, успехов в изучении нового материала. Надеюсь на сотрудничество, взаимопонимание, взаимопомощь в работ.   Давайте улыбнемся друг другу и начнем наш урок.                                                                                                            </w:t>
      </w:r>
    </w:p>
    <w:p w:rsidR="00B7522E" w:rsidRPr="00852943" w:rsidRDefault="00B7522E" w:rsidP="00B752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50CE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>.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сегодняшнего урока:» Раскрой заплаты с учетом швов и  наметывание». Прочитайте пожалуйста цели нашего урока. Замечательные цели вы поставили перед собой. Желаю вам их достигнуть.Сегодня на уроке мы поодгадываем загадки. (учитель загадывает загадки)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Тонкий длинный паровозик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 собой вагоны возит       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проехал- дырки нет, 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шпал и рельсов след.     ( игла с ниткой)                                            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Смотрите: мы раскрыли пасть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нее бумагу можно класть.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Бумага в нашей пасти                                                                                      </w:t>
      </w:r>
    </w:p>
    <w:p w:rsidR="00B7522E" w:rsidRPr="00852943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Разделимся на части      ( ножницы)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пальце одном                                                                                                        Ведерко вверх дном   ( наперсток)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комнате у бабушке- верная лошадка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б ни пахала, а на пашне гладко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 ни спешила, а стоит, как башня.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зато под нею быстро едет пашня. ( швейная машина)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Влез на стол он                       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лавки,                                                                                                       Осмотрелся на подставке,                                                                                  </w:t>
      </w:r>
    </w:p>
    <w:p w:rsidR="00B7522E" w:rsidRPr="00852943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Гибким хвостиком вильнул,                                                                                  Складки с галстука слизнул ( утуг)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Перейдем к теме нашего урока. Порванное место на одежде можно отремонтировать с помощью заплаты в виде аппликации. Для такой заплаты</w:t>
      </w:r>
      <w:r w:rsidRPr="00CE697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E6979">
        <w:rPr>
          <w:rFonts w:ascii="Times New Roman" w:hAnsi="Times New Roman"/>
          <w:sz w:val="28"/>
          <w:szCs w:val="28"/>
        </w:rPr>
        <w:t>одойдет пальтовая</w:t>
      </w:r>
      <w:r>
        <w:rPr>
          <w:rFonts w:ascii="Times New Roman" w:hAnsi="Times New Roman"/>
          <w:sz w:val="28"/>
          <w:szCs w:val="28"/>
        </w:rPr>
        <w:t xml:space="preserve"> ткань</w:t>
      </w:r>
      <w:r w:rsidRPr="00CE69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мягкая кожа и другие ткани. Готовую аппликацию прикрепляют с лицевой стороны изделия ручными стежками, косыми, петельными или машинной строчкой. Материал для такой заплаты подбирают контрасного цвета или по цвету изделия. Аппликацию можно выполнить в виде цветка, листочка, фигурки животного, а так-же геометрической формы.  А сейчас мы с вами поиграем. Игра называется           « Смотри влево, смотри вправо». ( дети стоят лицом к педагогу, руки сложены « замочком» под подбородком).                                                    Любопытная Варвара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 влево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 вправо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 вверх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Смотрит вниз        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Чуть присела на карниз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снего свалилась вниз.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F026C1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F026C1" w:rsidRDefault="00B7522E" w:rsidP="00B7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26C1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B7522E" w:rsidRDefault="00B7522E" w:rsidP="00B752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F026C1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работы:            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Выбрать ткань.     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Наложить шаблон на ткань.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Обвести по шаблону.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4.Наметить припуски на ткани.                                                                        5.Раскроить заплату с припусками.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Наметать заплату на ткань. (Ученики рассказывают о ходе выполнения задания).                                                                                                                                     </w:t>
      </w:r>
      <w:r w:rsidRPr="00BF6C19">
        <w:rPr>
          <w:rFonts w:ascii="Times New Roman" w:hAnsi="Times New Roman"/>
          <w:b/>
          <w:sz w:val="28"/>
          <w:szCs w:val="28"/>
        </w:rPr>
        <w:t>Техника безопасности при работе с ножницами.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1.Хранить ножницы в определенном месте.                                                                     2. Не держать ножницы острыми концами вверх, передавать кольцами вперед.                                                                                                                          3.Не оставлять ножницы на рабочем месте раскрытыми.                                           </w:t>
      </w:r>
      <w:r w:rsidRPr="00F245FF">
        <w:rPr>
          <w:rFonts w:ascii="Times New Roman" w:hAnsi="Times New Roman"/>
          <w:b/>
          <w:sz w:val="28"/>
          <w:szCs w:val="28"/>
        </w:rPr>
        <w:t>Техника безопасности при работе с иглой.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 Хранить иглу в определенном месте.                                                                           2. Не допускать потери иглы.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Запрещается брать иглу в рот, вкалывать в одежду.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Сломанную иглу сдать учителю.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После работы нельзя откусывать нитку зубами.                                               </w:t>
      </w:r>
      <w:r w:rsidRPr="00195BFB">
        <w:rPr>
          <w:rFonts w:ascii="Times New Roman" w:hAnsi="Times New Roman"/>
          <w:b/>
          <w:sz w:val="28"/>
          <w:szCs w:val="28"/>
        </w:rPr>
        <w:t>Разминка с пальчиками 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Возьмите в руки карандаш. Покатайте его в ладошках. Послушайте как он шумит. Покатайте карандаш каждым пальцем.Возьмите карандаш за кончик, покрутите его, вперед и назад.  Молодцы!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5F4C8F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Выкроить заплату с учетом швов.(показ учителем).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приступим к работе. (дети выполняют работу , звучит музыка) </w:t>
      </w:r>
      <w:r w:rsidRPr="005F4C8F">
        <w:rPr>
          <w:rFonts w:ascii="Times New Roman" w:hAnsi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Спал цветок и вдруг проснулся.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спать не захотел.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Встрепенулся, потянулся.                                                                                          Взвился вверх и полетел.( дети продолжают выполнять работу).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3E5C99">
        <w:rPr>
          <w:rFonts w:ascii="Times New Roman" w:hAnsi="Times New Roman"/>
          <w:b/>
          <w:sz w:val="28"/>
          <w:szCs w:val="28"/>
        </w:rPr>
        <w:t>Коррекционная работа</w:t>
      </w:r>
      <w:r>
        <w:rPr>
          <w:rFonts w:ascii="Times New Roman" w:hAnsi="Times New Roman"/>
          <w:sz w:val="28"/>
          <w:szCs w:val="28"/>
        </w:rPr>
        <w:t xml:space="preserve"> ( показ с обьяснением слабым учащимся).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68A6">
        <w:rPr>
          <w:rFonts w:ascii="Times New Roman" w:hAnsi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 на уроке?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Достигли ли мы поставленных перед собой целей?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помогло нам в их достижении? (терпение, усидчивость).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вам понравилось на уроке?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Довольны ли вы своей работой?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свою работу.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оцените работу друг друга. </w:t>
      </w:r>
    </w:p>
    <w:p w:rsidR="00B7522E" w:rsidRPr="002568A6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работ педагогом.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852943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D95E8D" w:rsidRDefault="00B7522E" w:rsidP="00B752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2B6">
        <w:rPr>
          <w:rFonts w:ascii="Times New Roman" w:hAnsi="Times New Roman"/>
          <w:b/>
          <w:sz w:val="28"/>
          <w:szCs w:val="28"/>
        </w:rPr>
        <w:t>Самоанализ урока</w:t>
      </w:r>
      <w:r w:rsidRPr="00D95E8D">
        <w:rPr>
          <w:rFonts w:ascii="Times New Roman" w:hAnsi="Times New Roman"/>
          <w:sz w:val="28"/>
          <w:szCs w:val="28"/>
        </w:rPr>
        <w:t>.</w:t>
      </w:r>
    </w:p>
    <w:p w:rsidR="00B7522E" w:rsidRPr="001A02B6" w:rsidRDefault="00B7522E" w:rsidP="00B7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22E" w:rsidRPr="00551FF2" w:rsidRDefault="00B7522E" w:rsidP="00B7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 проходил в классе, в котором учебные возможности учеников различны.Это было учтено при планировании урока. Основной состав детей имеет сниженный темп деятельности и низкий уровень работоспособности. Дети в этом классе в целом отличаются низкой познавательной активностью, которая в сочетании с быстрой утомляемостью создают серьюзные трудности в обучении и развитии. Аня П. и Оксана И.- это дети ,которым свойственны  эмоциональная и моторная расторможенность, повышенная активность и высокая отвлекаемость.                                                              </w:t>
      </w:r>
      <w:r w:rsidRPr="00984B47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« Раскрой заплаты с учетом швов и приметывание».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984B47">
        <w:rPr>
          <w:rFonts w:ascii="Times New Roman" w:hAnsi="Times New Roman"/>
          <w:b/>
          <w:sz w:val="28"/>
          <w:szCs w:val="28"/>
        </w:rPr>
        <w:t>Цель урока</w:t>
      </w:r>
      <w:r w:rsidRPr="00984B47">
        <w:rPr>
          <w:rFonts w:ascii="Times New Roman" w:hAnsi="Times New Roman"/>
          <w:sz w:val="28"/>
          <w:szCs w:val="28"/>
        </w:rPr>
        <w:t>:       Научить безопасным приемам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B47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с ножницами, иглой навыкам кроя ,и шитья.</w:t>
      </w:r>
      <w:r w:rsidRPr="00984B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Развивать умения анализировать и подбирать ткань по</w:t>
      </w:r>
      <w:r>
        <w:rPr>
          <w:rFonts w:ascii="Times New Roman" w:hAnsi="Times New Roman"/>
          <w:sz w:val="28"/>
          <w:szCs w:val="28"/>
        </w:rPr>
        <w:t xml:space="preserve"> цвету, рисунку, форме, размеру.                                                                                                  </w:t>
      </w:r>
      <w:r w:rsidRPr="00984B47">
        <w:rPr>
          <w:rFonts w:ascii="Times New Roman" w:hAnsi="Times New Roman"/>
          <w:sz w:val="28"/>
          <w:szCs w:val="28"/>
        </w:rPr>
        <w:t xml:space="preserve"> </w:t>
      </w:r>
    </w:p>
    <w:p w:rsidR="00B7522E" w:rsidRPr="00984B47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984B47">
        <w:rPr>
          <w:rFonts w:ascii="Times New Roman" w:hAnsi="Times New Roman"/>
          <w:sz w:val="28"/>
          <w:szCs w:val="28"/>
        </w:rPr>
        <w:t>Развивать воображение, мелкую моторику, слуховое и зрительное восприятие.</w:t>
      </w:r>
    </w:p>
    <w:p w:rsidR="00B7522E" w:rsidRPr="00984B47" w:rsidRDefault="00B7522E" w:rsidP="00B7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4B47">
        <w:rPr>
          <w:rFonts w:ascii="Times New Roman" w:hAnsi="Times New Roman"/>
          <w:sz w:val="28"/>
          <w:szCs w:val="28"/>
        </w:rPr>
        <w:t xml:space="preserve"> Воспитывать положительные качества: трудолюбие, настойчивость, аккуратность,эстетический вкус.</w:t>
      </w:r>
    </w:p>
    <w:p w:rsidR="00B7522E" w:rsidRDefault="00B7522E" w:rsidP="00B75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построен на основе игровых приемов, направленных, впервую очередь, на обеспечение психологического комфорта пребывания детей в классе и соответствует психофизическим данным этого возрастного периода.  Урок состоит из нескольких частей, вступление, основная часть, заключительная.                                                                                                 Основным видом деятельности детей коррекционно –развивающего воспитания является игра, поэтому в урок был включен игровой момент , направленный в первую очередь, на обеспечение психологического комфорта в классе. Занятие началось с эмоционального настроя.                        </w:t>
      </w:r>
    </w:p>
    <w:p w:rsidR="00B7522E" w:rsidRPr="001046BF" w:rsidRDefault="00B7522E" w:rsidP="00B75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втором этапе , с помощью различных вопросов дети подошли к теме урока. На эту часть приходиться основная смысловая нагрузка, поэтому здесь я использовала различные приемы: гимнастику для глаз ,разминку для пальчиков .На уроке мною были использованы различние методы, приемы и  средства обучения. Организация коллективного учебного диалога , беседа дифференцированный подход к каждому ребенку, самостоятельная работа детей. На заключительном этапе важно давать результатам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детей только положительную оценку. Урок соответствовал целям, что помогло создать положительный змоциональный фон. Дети на уроке внимательно выполняли задание.  В конце урока произведен анализ работы , дети оценили результаты своей работы. Я считаю , что поставленные цели удалось реализовать.      </w:t>
      </w:r>
    </w:p>
    <w:p w:rsidR="00463413" w:rsidRDefault="00463413">
      <w:bookmarkStart w:id="0" w:name="_GoBack"/>
      <w:bookmarkEnd w:id="0"/>
    </w:p>
    <w:sectPr w:rsidR="0046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6B"/>
    <w:rsid w:val="00463413"/>
    <w:rsid w:val="00721C7D"/>
    <w:rsid w:val="00A2796B"/>
    <w:rsid w:val="00B7522E"/>
    <w:rsid w:val="00C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6E1"/>
  <w15:docId w15:val="{82551F02-9369-451F-87CB-66566AA7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dcterms:created xsi:type="dcterms:W3CDTF">2015-02-04T15:05:00Z</dcterms:created>
  <dcterms:modified xsi:type="dcterms:W3CDTF">2017-11-10T09:20:00Z</dcterms:modified>
</cp:coreProperties>
</file>