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CA" w:rsidRPr="00ED62CA" w:rsidRDefault="00ED62CA" w:rsidP="00957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2CA">
        <w:rPr>
          <w:rFonts w:ascii="Times New Roman" w:hAnsi="Times New Roman" w:cs="Times New Roman"/>
          <w:b/>
          <w:sz w:val="28"/>
          <w:szCs w:val="28"/>
        </w:rPr>
        <w:t xml:space="preserve">План – программа мероприятия, </w:t>
      </w:r>
    </w:p>
    <w:p w:rsidR="003E316C" w:rsidRPr="00ED62CA" w:rsidRDefault="00ED62CA" w:rsidP="00957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62CA">
        <w:rPr>
          <w:rFonts w:ascii="Times New Roman" w:hAnsi="Times New Roman" w:cs="Times New Roman"/>
          <w:b/>
          <w:sz w:val="28"/>
          <w:szCs w:val="28"/>
        </w:rPr>
        <w:t>посвященное</w:t>
      </w:r>
      <w:proofErr w:type="gramEnd"/>
      <w:r w:rsidRPr="00ED62CA">
        <w:rPr>
          <w:rFonts w:ascii="Times New Roman" w:hAnsi="Times New Roman" w:cs="Times New Roman"/>
          <w:b/>
          <w:sz w:val="28"/>
          <w:szCs w:val="28"/>
        </w:rPr>
        <w:t xml:space="preserve"> дню надомного обучения</w:t>
      </w:r>
    </w:p>
    <w:tbl>
      <w:tblPr>
        <w:tblStyle w:val="a3"/>
        <w:tblW w:w="10031" w:type="dxa"/>
        <w:tblInd w:w="-601" w:type="dxa"/>
        <w:tblLook w:val="04A0" w:firstRow="1" w:lastRow="0" w:firstColumn="1" w:lastColumn="0" w:noHBand="0" w:noVBand="1"/>
      </w:tblPr>
      <w:tblGrid>
        <w:gridCol w:w="486"/>
        <w:gridCol w:w="2333"/>
        <w:gridCol w:w="2333"/>
        <w:gridCol w:w="2787"/>
        <w:gridCol w:w="2092"/>
      </w:tblGrid>
      <w:tr w:rsidR="00DD2A1F" w:rsidTr="00745F1D">
        <w:tc>
          <w:tcPr>
            <w:tcW w:w="486" w:type="dxa"/>
          </w:tcPr>
          <w:p w:rsidR="00ED62CA" w:rsidRDefault="00ED62CA" w:rsidP="00ED6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33" w:type="dxa"/>
          </w:tcPr>
          <w:p w:rsidR="00ED62CA" w:rsidRDefault="00ED62CA" w:rsidP="00ED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3" w:type="dxa"/>
          </w:tcPr>
          <w:p w:rsidR="00ED62CA" w:rsidRDefault="00ED62CA" w:rsidP="00ED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787" w:type="dxa"/>
          </w:tcPr>
          <w:p w:rsidR="00ED62CA" w:rsidRDefault="00ED62CA" w:rsidP="00ED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092" w:type="dxa"/>
          </w:tcPr>
          <w:p w:rsidR="00ED62CA" w:rsidRDefault="00ED62CA" w:rsidP="00137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D2A1F" w:rsidTr="00745F1D">
        <w:tc>
          <w:tcPr>
            <w:tcW w:w="486" w:type="dxa"/>
          </w:tcPr>
          <w:p w:rsidR="00ED62CA" w:rsidRDefault="00ED62CA" w:rsidP="00ED6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3" w:type="dxa"/>
          </w:tcPr>
          <w:p w:rsidR="00ED62CA" w:rsidRDefault="00B9472E" w:rsidP="00ED6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</w:t>
            </w:r>
            <w:r w:rsidR="00BC65FB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2333" w:type="dxa"/>
          </w:tcPr>
          <w:p w:rsidR="00ED62CA" w:rsidRDefault="00ED62CA" w:rsidP="00ED6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</w:p>
        </w:tc>
        <w:tc>
          <w:tcPr>
            <w:tcW w:w="2787" w:type="dxa"/>
          </w:tcPr>
          <w:p w:rsidR="00ED62CA" w:rsidRDefault="00ED62CA" w:rsidP="00ED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BC65FB" w:rsidRDefault="00BC65FB" w:rsidP="00ED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3эт</w:t>
            </w:r>
          </w:p>
        </w:tc>
        <w:tc>
          <w:tcPr>
            <w:tcW w:w="2092" w:type="dxa"/>
          </w:tcPr>
          <w:p w:rsidR="00ED62CA" w:rsidRDefault="00ED62CA" w:rsidP="00ED6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Зуева О.В.</w:t>
            </w:r>
          </w:p>
        </w:tc>
      </w:tr>
      <w:tr w:rsidR="00C70001" w:rsidTr="00516E81">
        <w:tc>
          <w:tcPr>
            <w:tcW w:w="10031" w:type="dxa"/>
            <w:gridSpan w:val="5"/>
          </w:tcPr>
          <w:p w:rsidR="00C70001" w:rsidRPr="00AA6A20" w:rsidRDefault="00C70001" w:rsidP="00C700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A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C65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  <w:r w:rsidR="00AA6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(начальное звено</w:t>
            </w:r>
            <w:r w:rsidR="00BC65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красные жетоны</w:t>
            </w:r>
            <w:r w:rsidR="00AA6A2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D2A1F" w:rsidTr="00745F1D">
        <w:trPr>
          <w:trHeight w:val="377"/>
        </w:trPr>
        <w:tc>
          <w:tcPr>
            <w:tcW w:w="486" w:type="dxa"/>
            <w:vMerge w:val="restart"/>
          </w:tcPr>
          <w:p w:rsidR="00DD2A1F" w:rsidRDefault="00DD2A1F" w:rsidP="00ED6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3" w:type="dxa"/>
          </w:tcPr>
          <w:p w:rsidR="00DD2A1F" w:rsidRDefault="00BC65FB" w:rsidP="00C7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10.20-10.40</w:t>
            </w:r>
          </w:p>
          <w:p w:rsidR="00DD2A1F" w:rsidRPr="00C70001" w:rsidRDefault="00DD2A1F" w:rsidP="00C700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001">
              <w:rPr>
                <w:rFonts w:ascii="Times New Roman" w:hAnsi="Times New Roman" w:cs="Times New Roman"/>
                <w:b/>
                <w:sz w:val="28"/>
                <w:szCs w:val="28"/>
              </w:rPr>
              <w:t>21каб.</w:t>
            </w:r>
          </w:p>
        </w:tc>
        <w:tc>
          <w:tcPr>
            <w:tcW w:w="2333" w:type="dxa"/>
          </w:tcPr>
          <w:p w:rsidR="00DD2A1F" w:rsidRDefault="00BC65FB" w:rsidP="00C7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10.45.-11.0</w:t>
            </w:r>
            <w:r w:rsidR="00DD2A1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DD2A1F" w:rsidRPr="00C70001" w:rsidRDefault="00DD2A1F" w:rsidP="00C700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0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 </w:t>
            </w:r>
            <w:proofErr w:type="spellStart"/>
            <w:r w:rsidRPr="00C70001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C700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787" w:type="dxa"/>
          </w:tcPr>
          <w:p w:rsidR="00DD2A1F" w:rsidRDefault="00BC65FB" w:rsidP="00ED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  <w:r w:rsidR="00AA6A20">
              <w:rPr>
                <w:rFonts w:ascii="Times New Roman" w:hAnsi="Times New Roman" w:cs="Times New Roman"/>
                <w:sz w:val="28"/>
                <w:szCs w:val="28"/>
              </w:rPr>
              <w:t>0-11.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DD2A1F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  <w:p w:rsidR="00DD2A1F" w:rsidRPr="00C70001" w:rsidRDefault="00DD2A1F" w:rsidP="00ED62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0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</w:t>
            </w:r>
            <w:proofErr w:type="spellStart"/>
            <w:r w:rsidRPr="00C70001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C700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092" w:type="dxa"/>
            <w:vMerge w:val="restart"/>
          </w:tcPr>
          <w:p w:rsidR="005C4B63" w:rsidRDefault="005C4B63" w:rsidP="00ED6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63" w:rsidRDefault="005C4B63" w:rsidP="005C4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A1F" w:rsidRDefault="005C4B63" w:rsidP="005C4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Суркова Е.С.</w:t>
            </w:r>
          </w:p>
          <w:p w:rsidR="00712B0B" w:rsidRDefault="00712B0B" w:rsidP="00712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63" w:rsidRPr="00712B0B" w:rsidRDefault="00BC65FB" w:rsidP="0071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Хоменко Д.О.</w:t>
            </w:r>
          </w:p>
        </w:tc>
      </w:tr>
      <w:tr w:rsidR="00DD2A1F" w:rsidTr="00745F1D">
        <w:trPr>
          <w:trHeight w:val="3121"/>
        </w:trPr>
        <w:tc>
          <w:tcPr>
            <w:tcW w:w="486" w:type="dxa"/>
            <w:vMerge/>
          </w:tcPr>
          <w:p w:rsidR="00DD2A1F" w:rsidRDefault="00DD2A1F" w:rsidP="00ED6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DD2A1F" w:rsidRDefault="00745F1D" w:rsidP="00C7000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Практикум для родителей</w:t>
            </w:r>
            <w:r w:rsidR="00DD2A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«Логопедический массаж в домашних условиях», </w:t>
            </w:r>
          </w:p>
          <w:p w:rsidR="00DD2A1F" w:rsidRPr="00DD2A1F" w:rsidRDefault="00DD2A1F" w:rsidP="00DD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«Вкусная гимнастика»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A1F">
              <w:rPr>
                <w:rFonts w:ascii="Times New Roman" w:hAnsi="Times New Roman" w:cs="Times New Roman"/>
                <w:i/>
                <w:sz w:val="24"/>
                <w:szCs w:val="24"/>
              </w:rPr>
              <w:t>Дегтярева Я.А.</w:t>
            </w:r>
          </w:p>
          <w:p w:rsidR="00DD2A1F" w:rsidRDefault="00DD2A1F" w:rsidP="00DD2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A1F">
              <w:rPr>
                <w:rFonts w:ascii="Times New Roman" w:hAnsi="Times New Roman" w:cs="Times New Roman"/>
                <w:i/>
                <w:sz w:val="24"/>
                <w:szCs w:val="24"/>
              </w:rPr>
              <w:t>Мухометзянова</w:t>
            </w:r>
            <w:proofErr w:type="spellEnd"/>
            <w:r w:rsidRPr="00DD2A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А.Ю.</w:t>
            </w:r>
          </w:p>
        </w:tc>
        <w:tc>
          <w:tcPr>
            <w:tcW w:w="2333" w:type="dxa"/>
          </w:tcPr>
          <w:p w:rsidR="00DD2A1F" w:rsidRDefault="00745F1D" w:rsidP="00ED62CA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Практикум для родителей</w:t>
            </w:r>
            <w:r w:rsidR="00DD2A1F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 xml:space="preserve"> «</w:t>
            </w:r>
            <w:r w:rsidR="00B963FA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 xml:space="preserve">Наглядные и словесные методы и приемы работы с </w:t>
            </w:r>
            <w:proofErr w:type="gramStart"/>
            <w:r w:rsidR="00B963FA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обучающимися</w:t>
            </w:r>
            <w:proofErr w:type="gramEnd"/>
            <w:r w:rsidR="00B963FA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 xml:space="preserve"> начального звена</w:t>
            </w:r>
            <w:r w:rsidR="00DD2A1F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»</w:t>
            </w:r>
          </w:p>
          <w:p w:rsidR="00DD2A1F" w:rsidRPr="00DD2A1F" w:rsidRDefault="00DD2A1F" w:rsidP="00DD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A1F">
              <w:rPr>
                <w:rFonts w:ascii="Times New Roman" w:hAnsi="Times New Roman" w:cs="Times New Roman"/>
                <w:i/>
                <w:sz w:val="24"/>
                <w:szCs w:val="24"/>
              </w:rPr>
              <w:t>Сухова М.М.</w:t>
            </w:r>
          </w:p>
          <w:p w:rsidR="00DD2A1F" w:rsidRDefault="00AA6A20" w:rsidP="00DD2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Ропельт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</w:t>
            </w:r>
            <w:r w:rsidR="00BC65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</w:t>
            </w:r>
            <w:r w:rsidR="00DD2A1F" w:rsidRPr="00DD2A1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787" w:type="dxa"/>
          </w:tcPr>
          <w:p w:rsidR="00DD2A1F" w:rsidRDefault="00745F1D" w:rsidP="00C70001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</w:t>
            </w:r>
            <w:r w:rsidR="00DD2A1F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рактикум для родителей «Игры для развития зрительного восприятия»</w:t>
            </w:r>
          </w:p>
          <w:p w:rsidR="00DD2A1F" w:rsidRDefault="00DD2A1F" w:rsidP="00C70001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«Развитие мелкой моторики»</w:t>
            </w:r>
          </w:p>
          <w:p w:rsidR="00DD2A1F" w:rsidRPr="00DD2A1F" w:rsidRDefault="00DD2A1F" w:rsidP="00DD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A1F">
              <w:rPr>
                <w:rFonts w:ascii="Times New Roman" w:hAnsi="Times New Roman" w:cs="Times New Roman"/>
                <w:i/>
                <w:sz w:val="24"/>
                <w:szCs w:val="24"/>
              </w:rPr>
              <w:t>Березовская Н.Е.</w:t>
            </w:r>
          </w:p>
          <w:p w:rsidR="00DD2A1F" w:rsidRDefault="00DD2A1F" w:rsidP="00DD2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A1F">
              <w:rPr>
                <w:rFonts w:ascii="Times New Roman" w:hAnsi="Times New Roman" w:cs="Times New Roman"/>
                <w:i/>
                <w:sz w:val="24"/>
                <w:szCs w:val="24"/>
              </w:rPr>
              <w:t>Петрова О.К.</w:t>
            </w:r>
          </w:p>
        </w:tc>
        <w:tc>
          <w:tcPr>
            <w:tcW w:w="2092" w:type="dxa"/>
            <w:vMerge/>
          </w:tcPr>
          <w:p w:rsidR="00DD2A1F" w:rsidRDefault="00DD2A1F" w:rsidP="00ED6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A1F" w:rsidTr="00516E81">
        <w:tc>
          <w:tcPr>
            <w:tcW w:w="486" w:type="dxa"/>
            <w:vMerge/>
          </w:tcPr>
          <w:p w:rsidR="00DD2A1F" w:rsidRDefault="00DD2A1F" w:rsidP="00ED6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5" w:type="dxa"/>
            <w:gridSpan w:val="4"/>
          </w:tcPr>
          <w:p w:rsidR="00DD2A1F" w:rsidRPr="00AA6A20" w:rsidRDefault="00DD2A1F" w:rsidP="00DD2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A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BC65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  <w:r w:rsidR="00AA6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(среднее звено</w:t>
            </w:r>
            <w:r w:rsidR="00BC65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зеленые жетоны</w:t>
            </w:r>
            <w:r w:rsidR="00AA6A2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D2A1F" w:rsidTr="00745F1D">
        <w:tc>
          <w:tcPr>
            <w:tcW w:w="486" w:type="dxa"/>
            <w:vMerge/>
          </w:tcPr>
          <w:p w:rsidR="00DD2A1F" w:rsidRDefault="00DD2A1F" w:rsidP="00ED6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B9472E" w:rsidRDefault="00BC65FB" w:rsidP="00B9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10.20-10.4</w:t>
            </w:r>
            <w:r w:rsidR="00B9472E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  <w:p w:rsidR="00DD2A1F" w:rsidRPr="00C70001" w:rsidRDefault="00712B0B" w:rsidP="00837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2333" w:type="dxa"/>
          </w:tcPr>
          <w:p w:rsidR="00B9472E" w:rsidRDefault="00BC65FB" w:rsidP="00B9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10.45.-11.0</w:t>
            </w:r>
            <w:r w:rsidR="00B9472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DD2A1F" w:rsidRPr="00C70001" w:rsidRDefault="00712B0B" w:rsidP="00837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2787" w:type="dxa"/>
          </w:tcPr>
          <w:p w:rsidR="00DD2A1F" w:rsidRDefault="00BC65FB" w:rsidP="00B9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  <w:r w:rsidR="00780553"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B9472E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  <w:p w:rsidR="00DD2A1F" w:rsidRPr="00C70001" w:rsidRDefault="00712B0B" w:rsidP="00837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2092" w:type="dxa"/>
          </w:tcPr>
          <w:p w:rsidR="00DD2A1F" w:rsidRDefault="00DD2A1F" w:rsidP="00ED6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A1F" w:rsidTr="00745F1D">
        <w:tc>
          <w:tcPr>
            <w:tcW w:w="486" w:type="dxa"/>
            <w:vMerge/>
          </w:tcPr>
          <w:p w:rsidR="00DD2A1F" w:rsidRDefault="00DD2A1F" w:rsidP="00ED6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DD2A1F" w:rsidRDefault="00745F1D" w:rsidP="00DD2A1F">
            <w:pP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Практикум для родителей</w:t>
            </w:r>
            <w:r w:rsidR="00DD2A1F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 xml:space="preserve"> «</w:t>
            </w:r>
            <w:r w:rsidR="00B963FA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 xml:space="preserve">Наглядные и словесные методы и приемы работы с </w:t>
            </w:r>
            <w:proofErr w:type="gramStart"/>
            <w:r w:rsidR="00B963FA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обучающимися</w:t>
            </w:r>
            <w:proofErr w:type="gramEnd"/>
            <w:r w:rsidR="00B963FA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 xml:space="preserve"> старшего звена</w:t>
            </w:r>
            <w:r w:rsidR="00DD2A1F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»</w:t>
            </w:r>
          </w:p>
          <w:p w:rsidR="00DD2A1F" w:rsidRPr="00DD2A1F" w:rsidRDefault="00AA6A20" w:rsidP="00DD2A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Позднякова</w:t>
            </w:r>
            <w:r w:rsidR="00B963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Н.А.</w:t>
            </w:r>
          </w:p>
          <w:p w:rsidR="00DD2A1F" w:rsidRDefault="00DD2A1F" w:rsidP="00DD2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A1F">
              <w:rPr>
                <w:rFonts w:ascii="Times New Roman" w:hAnsi="Times New Roman" w:cs="Times New Roman"/>
                <w:i/>
                <w:sz w:val="24"/>
                <w:szCs w:val="24"/>
              </w:rPr>
              <w:t>Калашникова Н.В.</w:t>
            </w:r>
          </w:p>
        </w:tc>
        <w:tc>
          <w:tcPr>
            <w:tcW w:w="2333" w:type="dxa"/>
          </w:tcPr>
          <w:p w:rsidR="00B963FA" w:rsidRPr="00BC65FB" w:rsidRDefault="00780553" w:rsidP="00DD2A1F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BC65FB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«Агрессивное поведение подростков»</w:t>
            </w:r>
          </w:p>
          <w:p w:rsidR="00B963FA" w:rsidRDefault="00712B0B" w:rsidP="00DD2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Зайцева Я.В.</w:t>
            </w:r>
          </w:p>
        </w:tc>
        <w:tc>
          <w:tcPr>
            <w:tcW w:w="2787" w:type="dxa"/>
          </w:tcPr>
          <w:p w:rsidR="00DD2A1F" w:rsidRDefault="00780553" w:rsidP="00DD2A1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Практикум для родителей</w:t>
            </w:r>
            <w:r w:rsidR="00DD2A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Методы и приемы по преодолению нарушений письма и чтения</w:t>
            </w:r>
            <w:r w:rsidR="00BC65F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  <w:p w:rsidR="00DD2A1F" w:rsidRDefault="00780553" w:rsidP="00DD2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Цибульская В.А.</w:t>
            </w:r>
            <w:r w:rsidR="00DD2A1F" w:rsidRPr="00DD2A1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DD2A1F" w:rsidRDefault="005C4B63" w:rsidP="00ED6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Дзевик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5C4B63" w:rsidRDefault="005C4B63" w:rsidP="00ED6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B0B" w:rsidRDefault="00712B0B" w:rsidP="00BC6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65FB">
              <w:rPr>
                <w:rFonts w:ascii="Times New Roman" w:hAnsi="Times New Roman" w:cs="Times New Roman"/>
                <w:sz w:val="28"/>
                <w:szCs w:val="28"/>
              </w:rPr>
              <w:t>Юн М.А.</w:t>
            </w:r>
          </w:p>
        </w:tc>
      </w:tr>
      <w:tr w:rsidR="009B75C0" w:rsidTr="00E46C59">
        <w:tc>
          <w:tcPr>
            <w:tcW w:w="486" w:type="dxa"/>
            <w:vMerge w:val="restart"/>
          </w:tcPr>
          <w:p w:rsidR="009B75C0" w:rsidRDefault="009B75C0" w:rsidP="00ED6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66" w:type="dxa"/>
            <w:gridSpan w:val="2"/>
          </w:tcPr>
          <w:p w:rsidR="009B75C0" w:rsidRDefault="00BC65FB" w:rsidP="009B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11.35-12.0</w:t>
            </w:r>
            <w:r w:rsidR="009B75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B75C0" w:rsidRPr="009B75C0" w:rsidRDefault="009B75C0" w:rsidP="00BC6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B75C0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9B75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="00BC65F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879" w:type="dxa"/>
            <w:gridSpan w:val="2"/>
          </w:tcPr>
          <w:p w:rsidR="009B75C0" w:rsidRDefault="00BC65FB" w:rsidP="009B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11.35-12.0</w:t>
            </w:r>
            <w:r w:rsidR="009B75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B75C0" w:rsidRPr="009B75C0" w:rsidRDefault="00BC65FB" w:rsidP="009B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24</w:t>
            </w:r>
          </w:p>
        </w:tc>
      </w:tr>
      <w:tr w:rsidR="007444E6" w:rsidTr="00E86D1E">
        <w:tc>
          <w:tcPr>
            <w:tcW w:w="486" w:type="dxa"/>
            <w:vMerge/>
          </w:tcPr>
          <w:p w:rsidR="007444E6" w:rsidRDefault="007444E6" w:rsidP="00ED6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6" w:type="dxa"/>
            <w:gridSpan w:val="2"/>
          </w:tcPr>
          <w:p w:rsidR="007444E6" w:rsidRDefault="007444E6" w:rsidP="009B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A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805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(начальное звено)</w:t>
            </w:r>
          </w:p>
        </w:tc>
        <w:tc>
          <w:tcPr>
            <w:tcW w:w="4879" w:type="dxa"/>
            <w:gridSpan w:val="2"/>
          </w:tcPr>
          <w:p w:rsidR="007444E6" w:rsidRDefault="007444E6" w:rsidP="009B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A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1361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7444E6">
              <w:rPr>
                <w:rFonts w:ascii="Times New Roman" w:hAnsi="Times New Roman" w:cs="Times New Roman"/>
                <w:b/>
                <w:sz w:val="28"/>
                <w:szCs w:val="28"/>
              </w:rPr>
              <w:t>(среднее звено)</w:t>
            </w:r>
          </w:p>
          <w:p w:rsidR="007444E6" w:rsidRPr="005C4B63" w:rsidRDefault="007444E6" w:rsidP="00ED6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4E6" w:rsidTr="00567B15">
        <w:tc>
          <w:tcPr>
            <w:tcW w:w="486" w:type="dxa"/>
            <w:vMerge/>
          </w:tcPr>
          <w:p w:rsidR="007444E6" w:rsidRDefault="007444E6" w:rsidP="00ED6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6" w:type="dxa"/>
            <w:gridSpan w:val="2"/>
          </w:tcPr>
          <w:p w:rsidR="00BC65FB" w:rsidRPr="00745F1D" w:rsidRDefault="007444E6" w:rsidP="00744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1D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="00712B0B" w:rsidRPr="00745F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C65FB" w:rsidRPr="00745F1D" w:rsidRDefault="00745F1D" w:rsidP="007444E6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745F1D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«Символ года»</w:t>
            </w:r>
          </w:p>
          <w:p w:rsidR="00745F1D" w:rsidRDefault="007444E6" w:rsidP="007444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3611B">
              <w:rPr>
                <w:rFonts w:ascii="Times New Roman" w:hAnsi="Times New Roman" w:cs="Times New Roman"/>
                <w:i/>
                <w:sz w:val="24"/>
                <w:szCs w:val="24"/>
              </w:rPr>
              <w:t>Стремкова</w:t>
            </w:r>
            <w:proofErr w:type="spellEnd"/>
            <w:r w:rsidRPr="00136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К.</w:t>
            </w:r>
            <w:r w:rsidR="009B75C0" w:rsidRPr="00136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45F1D" w:rsidRPr="00745F1D" w:rsidRDefault="00745F1D" w:rsidP="007444E6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745F1D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«Новогодний сувенир»</w:t>
            </w:r>
          </w:p>
          <w:p w:rsidR="007444E6" w:rsidRPr="00745F1D" w:rsidRDefault="009B75C0" w:rsidP="007444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11B">
              <w:rPr>
                <w:rFonts w:ascii="Times New Roman" w:hAnsi="Times New Roman" w:cs="Times New Roman"/>
                <w:i/>
                <w:sz w:val="24"/>
                <w:szCs w:val="24"/>
              </w:rPr>
              <w:t>Нечаева А.</w:t>
            </w:r>
          </w:p>
        </w:tc>
        <w:tc>
          <w:tcPr>
            <w:tcW w:w="4879" w:type="dxa"/>
            <w:gridSpan w:val="2"/>
          </w:tcPr>
          <w:p w:rsidR="00745F1D" w:rsidRDefault="00BC65FB" w:rsidP="007444E6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арт-</w:t>
            </w:r>
            <w:r w:rsidRPr="00745F1D">
              <w:rPr>
                <w:rFonts w:ascii="Times New Roman" w:hAnsi="Times New Roman" w:cs="Times New Roman"/>
                <w:sz w:val="28"/>
                <w:szCs w:val="28"/>
              </w:rPr>
              <w:t>терапии</w:t>
            </w:r>
            <w:r w:rsidRPr="00745F1D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 xml:space="preserve"> </w:t>
            </w:r>
          </w:p>
          <w:p w:rsidR="007444E6" w:rsidRPr="00745F1D" w:rsidRDefault="00BC65FB" w:rsidP="007444E6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745F1D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«Мы разговариваем на бумаге» (энергетическое фрактальное рисование)</w:t>
            </w:r>
          </w:p>
          <w:p w:rsidR="007444E6" w:rsidRPr="00745F1D" w:rsidRDefault="007444E6" w:rsidP="00ED62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11B">
              <w:rPr>
                <w:rFonts w:ascii="Times New Roman" w:hAnsi="Times New Roman" w:cs="Times New Roman"/>
                <w:i/>
                <w:sz w:val="24"/>
                <w:szCs w:val="24"/>
              </w:rPr>
              <w:t>Зыкова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3611B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</w:tr>
      <w:tr w:rsidR="00516E81" w:rsidTr="00745F1D">
        <w:trPr>
          <w:trHeight w:val="1219"/>
        </w:trPr>
        <w:tc>
          <w:tcPr>
            <w:tcW w:w="486" w:type="dxa"/>
          </w:tcPr>
          <w:p w:rsidR="00516E81" w:rsidRDefault="00516E81" w:rsidP="00ED6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3" w:type="dxa"/>
          </w:tcPr>
          <w:p w:rsidR="00516E81" w:rsidRDefault="00745F1D" w:rsidP="00ED6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 – 12.4</w:t>
            </w:r>
            <w:r w:rsidR="00516E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B75C0" w:rsidRDefault="009B75C0" w:rsidP="00ED6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5C0" w:rsidRDefault="009B75C0" w:rsidP="00ED6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B9472E" w:rsidRDefault="007D7762" w:rsidP="00ED6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концерт. </w:t>
            </w:r>
          </w:p>
          <w:p w:rsidR="00516E81" w:rsidRDefault="007D7762" w:rsidP="00ED6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Чаепитие. </w:t>
            </w:r>
          </w:p>
        </w:tc>
        <w:tc>
          <w:tcPr>
            <w:tcW w:w="2787" w:type="dxa"/>
          </w:tcPr>
          <w:p w:rsidR="00516E81" w:rsidRPr="0013611B" w:rsidRDefault="00516E81" w:rsidP="00ED6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092" w:type="dxa"/>
          </w:tcPr>
          <w:p w:rsidR="00B9472E" w:rsidRPr="00745F1D" w:rsidRDefault="007D7762" w:rsidP="00ED6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F1D"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 w:rsidRPr="00745F1D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745F1D" w:rsidRPr="00745F1D" w:rsidRDefault="00745F1D" w:rsidP="00ED6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F1D">
              <w:rPr>
                <w:rFonts w:ascii="Times New Roman" w:hAnsi="Times New Roman" w:cs="Times New Roman"/>
                <w:sz w:val="28"/>
                <w:szCs w:val="28"/>
              </w:rPr>
              <w:t>Раюшкина</w:t>
            </w:r>
            <w:proofErr w:type="spellEnd"/>
            <w:r w:rsidRPr="00745F1D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957FE6" w:rsidRPr="00957FE6" w:rsidRDefault="00957FE6" w:rsidP="00B9472E">
            <w:pPr>
              <w:rPr>
                <w:rFonts w:ascii="Times New Roman" w:hAnsi="Times New Roman" w:cs="Times New Roman"/>
              </w:rPr>
            </w:pPr>
          </w:p>
        </w:tc>
      </w:tr>
    </w:tbl>
    <w:p w:rsidR="00745F1D" w:rsidRDefault="00745F1D" w:rsidP="00957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возможны изменения.</w:t>
      </w:r>
      <w:bookmarkStart w:id="0" w:name="_GoBack"/>
      <w:bookmarkEnd w:id="0"/>
    </w:p>
    <w:sectPr w:rsidR="00745F1D" w:rsidSect="00745F1D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A9D" w:rsidRDefault="00545A9D" w:rsidP="00957FE6">
      <w:pPr>
        <w:spacing w:after="0" w:line="240" w:lineRule="auto"/>
      </w:pPr>
      <w:r>
        <w:separator/>
      </w:r>
    </w:p>
  </w:endnote>
  <w:endnote w:type="continuationSeparator" w:id="0">
    <w:p w:rsidR="00545A9D" w:rsidRDefault="00545A9D" w:rsidP="0095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A9D" w:rsidRDefault="00545A9D" w:rsidP="00957FE6">
      <w:pPr>
        <w:spacing w:after="0" w:line="240" w:lineRule="auto"/>
      </w:pPr>
      <w:r>
        <w:separator/>
      </w:r>
    </w:p>
  </w:footnote>
  <w:footnote w:type="continuationSeparator" w:id="0">
    <w:p w:rsidR="00545A9D" w:rsidRDefault="00545A9D" w:rsidP="00957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CA"/>
    <w:rsid w:val="0013611B"/>
    <w:rsid w:val="00137D73"/>
    <w:rsid w:val="003E316C"/>
    <w:rsid w:val="00516E81"/>
    <w:rsid w:val="00543B05"/>
    <w:rsid w:val="00545A9D"/>
    <w:rsid w:val="005C4B63"/>
    <w:rsid w:val="00712B0B"/>
    <w:rsid w:val="007444E6"/>
    <w:rsid w:val="00745F1D"/>
    <w:rsid w:val="00780553"/>
    <w:rsid w:val="007D7762"/>
    <w:rsid w:val="008D490D"/>
    <w:rsid w:val="00957FE6"/>
    <w:rsid w:val="009B75C0"/>
    <w:rsid w:val="00AA6A20"/>
    <w:rsid w:val="00B43CE3"/>
    <w:rsid w:val="00B9472E"/>
    <w:rsid w:val="00B963FA"/>
    <w:rsid w:val="00BC65FB"/>
    <w:rsid w:val="00C70001"/>
    <w:rsid w:val="00DD2A1F"/>
    <w:rsid w:val="00ED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7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7FE6"/>
  </w:style>
  <w:style w:type="paragraph" w:styleId="a6">
    <w:name w:val="footer"/>
    <w:basedOn w:val="a"/>
    <w:link w:val="a7"/>
    <w:uiPriority w:val="99"/>
    <w:unhideWhenUsed/>
    <w:rsid w:val="00957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7FE6"/>
  </w:style>
  <w:style w:type="paragraph" w:styleId="a8">
    <w:name w:val="Balloon Text"/>
    <w:basedOn w:val="a"/>
    <w:link w:val="a9"/>
    <w:uiPriority w:val="99"/>
    <w:semiHidden/>
    <w:unhideWhenUsed/>
    <w:rsid w:val="00957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7F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7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7FE6"/>
  </w:style>
  <w:style w:type="paragraph" w:styleId="a6">
    <w:name w:val="footer"/>
    <w:basedOn w:val="a"/>
    <w:link w:val="a7"/>
    <w:uiPriority w:val="99"/>
    <w:unhideWhenUsed/>
    <w:rsid w:val="00957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7FE6"/>
  </w:style>
  <w:style w:type="paragraph" w:styleId="a8">
    <w:name w:val="Balloon Text"/>
    <w:basedOn w:val="a"/>
    <w:link w:val="a9"/>
    <w:uiPriority w:val="99"/>
    <w:semiHidden/>
    <w:unhideWhenUsed/>
    <w:rsid w:val="00957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7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B4AA8-A5B0-4522-90B5-915670DA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2017-11-28T06:05:00Z</cp:lastPrinted>
  <dcterms:created xsi:type="dcterms:W3CDTF">2017-12-06T10:35:00Z</dcterms:created>
  <dcterms:modified xsi:type="dcterms:W3CDTF">2017-12-06T10:35:00Z</dcterms:modified>
</cp:coreProperties>
</file>